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CD6F5" w14:textId="77777777" w:rsidR="00233CDE" w:rsidRPr="00746413" w:rsidRDefault="00FB4BB1">
      <w:pPr>
        <w:rPr>
          <w:rFonts w:ascii="Marianne" w:hAnsi="Marianne"/>
          <w:sz w:val="20"/>
          <w:szCs w:val="20"/>
        </w:rPr>
      </w:pPr>
      <w:r w:rsidRPr="00746413">
        <w:rPr>
          <w:rFonts w:ascii="Marianne" w:hAnsi="Marianne"/>
          <w:noProof/>
          <w:sz w:val="20"/>
          <w:szCs w:val="20"/>
        </w:rPr>
        <mc:AlternateContent>
          <mc:Choice Requires="wps">
            <w:drawing>
              <wp:anchor distT="0" distB="0" distL="114300" distR="114300" simplePos="0" relativeHeight="251659264" behindDoc="0" locked="0" layoutInCell="1" allowOverlap="1" wp14:anchorId="3D2EEE9C" wp14:editId="4C84A858">
                <wp:simplePos x="0" y="0"/>
                <wp:positionH relativeFrom="margin">
                  <wp:align>right</wp:align>
                </wp:positionH>
                <wp:positionV relativeFrom="paragraph">
                  <wp:posOffset>31822</wp:posOffset>
                </wp:positionV>
                <wp:extent cx="5650302" cy="388189"/>
                <wp:effectExtent l="38100" t="38100" r="121920" b="107315"/>
                <wp:wrapNone/>
                <wp:docPr id="1" name="Rectangle : coins arrondis 1"/>
                <wp:cNvGraphicFramePr/>
                <a:graphic xmlns:a="http://schemas.openxmlformats.org/drawingml/2006/main">
                  <a:graphicData uri="http://schemas.microsoft.com/office/word/2010/wordprocessingShape">
                    <wps:wsp>
                      <wps:cNvSpPr/>
                      <wps:spPr>
                        <a:xfrm>
                          <a:off x="0" y="0"/>
                          <a:ext cx="5650302" cy="388189"/>
                        </a:xfrm>
                        <a:prstGeom prst="roundRect">
                          <a:avLst/>
                        </a:prstGeom>
                        <a:solidFill>
                          <a:srgbClr val="32A68C"/>
                        </a:solidFill>
                        <a:ln w="12700">
                          <a:solidFill>
                            <a:schemeClr val="tx1"/>
                          </a:solidFill>
                        </a:ln>
                        <a:effectLst>
                          <a:outerShdw blurRad="50800" dist="38100" dir="2700000" algn="tl" rotWithShape="0">
                            <a:prstClr val="black">
                              <a:alpha val="40000"/>
                            </a:prstClr>
                          </a:outerShdw>
                        </a:effectLst>
                      </wps:spPr>
                      <wps:style>
                        <a:lnRef idx="2">
                          <a:schemeClr val="dk1"/>
                        </a:lnRef>
                        <a:fillRef idx="1">
                          <a:schemeClr val="lt1"/>
                        </a:fillRef>
                        <a:effectRef idx="0">
                          <a:schemeClr val="dk1"/>
                        </a:effectRef>
                        <a:fontRef idx="minor">
                          <a:schemeClr val="dk1"/>
                        </a:fontRef>
                      </wps:style>
                      <wps:txbx>
                        <w:txbxContent>
                          <w:p w14:paraId="1D0A45C9" w14:textId="77777777" w:rsidR="00FB4BB1" w:rsidRPr="002C2C01" w:rsidRDefault="00FB4BB1" w:rsidP="00FB4BB1">
                            <w:pPr>
                              <w:spacing w:line="240" w:lineRule="auto"/>
                              <w:jc w:val="center"/>
                              <w:rPr>
                                <w:rFonts w:ascii="Marianne" w:hAnsi="Marianne"/>
                                <w:b/>
                                <w:color w:val="FFFFFF" w:themeColor="background1"/>
                                <w:sz w:val="28"/>
                              </w:rPr>
                            </w:pPr>
                            <w:r w:rsidRPr="002C2C01">
                              <w:rPr>
                                <w:rFonts w:ascii="Marianne" w:hAnsi="Marianne"/>
                                <w:b/>
                                <w:color w:val="FFFFFF" w:themeColor="background1"/>
                                <w:sz w:val="28"/>
                              </w:rPr>
                              <w:t>CADRE DE REPONSE TECHNIQUE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D2EEE9C" id="Rectangle : coins arrondis 1" o:spid="_x0000_s1026" style="position:absolute;margin-left:393.7pt;margin-top:2.5pt;width:444.9pt;height:30.55pt;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" fillcolor="#32a68c" strokecolor="black [3213]" strokeweight="1pt">
                <v:stroke joinstyle="miter"/>
                <v:shadow on="t" color="black" opacity="26214f" origin="-.5,-.5" offset=".74836mm,.74836mm"/>
                <v:textbox>
                  <w:txbxContent>
                    <w:p w14:paraId="1D0A45C9" w14:textId="77777777" w:rsidR="00FB4BB1" w:rsidRPr="002C2C01" w:rsidRDefault="00FB4BB1" w:rsidP="00FB4BB1">
                      <w:pPr>
                        <w:spacing w:line="240" w:lineRule="auto"/>
                        <w:jc w:val="center"/>
                        <w:rPr>
                          <w:rFonts w:ascii="Marianne" w:hAnsi="Marianne"/>
                          <w:b/>
                          <w:color w:val="FFFFFF" w:themeColor="background1"/>
                          <w:sz w:val="28"/>
                        </w:rPr>
                      </w:pPr>
                      <w:r w:rsidRPr="002C2C01">
                        <w:rPr>
                          <w:rFonts w:ascii="Marianne" w:hAnsi="Marianne"/>
                          <w:b/>
                          <w:color w:val="FFFFFF" w:themeColor="background1"/>
                          <w:sz w:val="28"/>
                        </w:rPr>
                        <w:t>CADRE DE REPONSE TECHNIQUE</w:t>
                      </w:r>
                    </w:p>
                  </w:txbxContent>
                </v:textbox>
                <w10:wrap anchorx="margin"/>
              </v:roundrect>
            </w:pict>
          </mc:Fallback>
        </mc:AlternateContent>
      </w:r>
    </w:p>
    <w:p w14:paraId="2A7F4B9C" w14:textId="77777777" w:rsidR="00FB4BB1" w:rsidRPr="00746413" w:rsidRDefault="00FB4BB1">
      <w:pPr>
        <w:rPr>
          <w:rFonts w:ascii="Marianne" w:hAnsi="Marianne"/>
          <w:sz w:val="20"/>
          <w:szCs w:val="20"/>
        </w:rPr>
      </w:pPr>
    </w:p>
    <w:p w14:paraId="708461C2" w14:textId="77777777" w:rsidR="00A665BC" w:rsidRPr="00746413" w:rsidRDefault="00A665BC" w:rsidP="00A665BC">
      <w:pPr>
        <w:tabs>
          <w:tab w:val="left" w:pos="1083"/>
        </w:tabs>
        <w:jc w:val="both"/>
        <w:rPr>
          <w:rFonts w:ascii="Marianne" w:hAnsi="Marianne" w:cs="Arial"/>
        </w:rPr>
      </w:pPr>
    </w:p>
    <w:p w14:paraId="21A73143" w14:textId="77777777" w:rsidR="00A665BC" w:rsidRPr="00746413" w:rsidRDefault="00A665BC" w:rsidP="00A665BC">
      <w:pPr>
        <w:tabs>
          <w:tab w:val="left" w:pos="1083"/>
        </w:tabs>
        <w:jc w:val="both"/>
        <w:rPr>
          <w:rFonts w:ascii="Marianne" w:hAnsi="Marianne" w:cs="Arial"/>
          <w:b/>
          <w:sz w:val="20"/>
        </w:rPr>
      </w:pPr>
      <w:r w:rsidRPr="00746413">
        <w:rPr>
          <w:rFonts w:ascii="Marianne" w:hAnsi="Marianne" w:cs="Arial"/>
          <w:sz w:val="20"/>
        </w:rPr>
        <w:t xml:space="preserve">Les candidats répondront à minima aux questions suivantes. Ils pourront développer leurs réponses sur un autre document mais ce dernier devra impérativement avoir l'intitulé suivant : </w:t>
      </w:r>
      <w:r w:rsidRPr="00746413">
        <w:rPr>
          <w:rFonts w:ascii="Marianne" w:hAnsi="Marianne" w:cs="Arial"/>
          <w:b/>
          <w:sz w:val="20"/>
        </w:rPr>
        <w:t>"Mémoire technique"</w:t>
      </w:r>
    </w:p>
    <w:p w14:paraId="26198C77" w14:textId="77777777" w:rsidR="00FB4BB1" w:rsidRPr="00746413" w:rsidRDefault="00FB4BB1">
      <w:pPr>
        <w:rPr>
          <w:rFonts w:ascii="Marianne" w:hAnsi="Marianne"/>
          <w:sz w:val="20"/>
          <w:szCs w:val="20"/>
        </w:rPr>
      </w:pPr>
    </w:p>
    <w:p w14:paraId="3D2E82C1" w14:textId="77777777" w:rsidR="00FB4BB1" w:rsidRPr="00746413" w:rsidRDefault="00FB4BB1" w:rsidP="004E42E1">
      <w:pPr>
        <w:pStyle w:val="Paragraphedeliste"/>
        <w:numPr>
          <w:ilvl w:val="0"/>
          <w:numId w:val="3"/>
        </w:numPr>
        <w:spacing w:after="0"/>
        <w:rPr>
          <w:rFonts w:ascii="Marianne" w:hAnsi="Marianne"/>
          <w:b/>
          <w:bCs/>
          <w:sz w:val="20"/>
          <w:szCs w:val="20"/>
        </w:rPr>
      </w:pPr>
      <w:r w:rsidRPr="00746413">
        <w:rPr>
          <w:rFonts w:ascii="Marianne" w:hAnsi="Marianne"/>
          <w:b/>
          <w:bCs/>
          <w:sz w:val="20"/>
          <w:szCs w:val="20"/>
        </w:rPr>
        <w:t>Décrivez en quoi votre solution répond aux objectifs et besoins exposés dans le cahier des charges.</w:t>
      </w:r>
    </w:p>
    <w:p w14:paraId="3C5AF191" w14:textId="77777777" w:rsidR="004E42E1" w:rsidRPr="00746413" w:rsidRDefault="004E42E1" w:rsidP="004E42E1">
      <w:pPr>
        <w:spacing w:after="0"/>
        <w:rPr>
          <w:rFonts w:ascii="Marianne" w:hAnsi="Marianne"/>
          <w:b/>
          <w:bCs/>
          <w:sz w:val="20"/>
          <w:szCs w:val="20"/>
        </w:rPr>
      </w:pPr>
    </w:p>
    <w:p w14:paraId="07F21E26" w14:textId="77777777" w:rsidR="00FB4BB1" w:rsidRPr="00746413" w:rsidRDefault="00FB4BB1" w:rsidP="004E42E1">
      <w:pPr>
        <w:pStyle w:val="Paragraphedeliste"/>
        <w:numPr>
          <w:ilvl w:val="0"/>
          <w:numId w:val="3"/>
        </w:numPr>
        <w:spacing w:after="0"/>
        <w:rPr>
          <w:rFonts w:ascii="Marianne" w:hAnsi="Marianne"/>
          <w:b/>
          <w:bCs/>
          <w:sz w:val="20"/>
          <w:szCs w:val="20"/>
        </w:rPr>
      </w:pPr>
      <w:r w:rsidRPr="00746413">
        <w:rPr>
          <w:rFonts w:ascii="Marianne" w:hAnsi="Marianne"/>
          <w:b/>
          <w:bCs/>
          <w:sz w:val="20"/>
          <w:szCs w:val="20"/>
        </w:rPr>
        <w:t>Fournissez au moins un exemple concret de mise en œuvre similaire (référence client, capture, note méthodologique).</w:t>
      </w:r>
    </w:p>
    <w:p w14:paraId="6E7B3C71" w14:textId="77777777" w:rsidR="004E42E1" w:rsidRPr="00746413" w:rsidRDefault="004E42E1" w:rsidP="004E42E1">
      <w:pPr>
        <w:spacing w:after="0"/>
        <w:rPr>
          <w:rFonts w:ascii="Marianne" w:hAnsi="Marianne"/>
          <w:b/>
          <w:bCs/>
          <w:sz w:val="20"/>
          <w:szCs w:val="20"/>
        </w:rPr>
      </w:pPr>
    </w:p>
    <w:p w14:paraId="08CAB470" w14:textId="77777777" w:rsidR="00FB4BB1" w:rsidRPr="00746413" w:rsidRDefault="00FB4BB1" w:rsidP="004E42E1">
      <w:pPr>
        <w:pStyle w:val="NormalWeb"/>
        <w:numPr>
          <w:ilvl w:val="0"/>
          <w:numId w:val="3"/>
        </w:numPr>
        <w:spacing w:before="0" w:beforeAutospacing="0" w:after="0" w:afterAutospacing="0"/>
        <w:rPr>
          <w:rFonts w:ascii="Marianne" w:hAnsi="Marianne"/>
          <w:b/>
          <w:bCs/>
          <w:sz w:val="20"/>
          <w:szCs w:val="20"/>
        </w:rPr>
      </w:pPr>
      <w:r w:rsidRPr="00746413">
        <w:rPr>
          <w:rFonts w:ascii="Marianne" w:hAnsi="Marianne"/>
          <w:b/>
          <w:bCs/>
          <w:sz w:val="20"/>
          <w:szCs w:val="20"/>
        </w:rPr>
        <w:t>Présentez votre démarche UX : comment concevez-vous des parcours utilisateurs simples, accessibles et intuitifs ?</w:t>
      </w:r>
    </w:p>
    <w:p w14:paraId="6378EA0D" w14:textId="77777777" w:rsidR="004E42E1" w:rsidRPr="00746413" w:rsidRDefault="004E42E1" w:rsidP="004E42E1">
      <w:pPr>
        <w:pStyle w:val="Paragraphedeliste"/>
        <w:rPr>
          <w:rFonts w:ascii="Marianne" w:hAnsi="Marianne"/>
          <w:sz w:val="20"/>
          <w:szCs w:val="20"/>
        </w:rPr>
      </w:pPr>
    </w:p>
    <w:p w14:paraId="30B7EBDC" w14:textId="3EF995C6" w:rsidR="004E42E1" w:rsidRPr="00746413" w:rsidRDefault="004E42E1" w:rsidP="004E42E1">
      <w:pPr>
        <w:pStyle w:val="Paragraphedeliste"/>
        <w:numPr>
          <w:ilvl w:val="0"/>
          <w:numId w:val="3"/>
        </w:numPr>
        <w:spacing w:after="0" w:line="240" w:lineRule="auto"/>
        <w:rPr>
          <w:rFonts w:ascii="Marianne" w:eastAsia="Times New Roman" w:hAnsi="Marianne" w:cs="Times New Roman"/>
          <w:b/>
          <w:bCs/>
          <w:sz w:val="20"/>
          <w:szCs w:val="20"/>
          <w:lang w:eastAsia="fr-FR"/>
        </w:rPr>
      </w:pPr>
      <w:r w:rsidRPr="00746413">
        <w:rPr>
          <w:rFonts w:ascii="Marianne" w:eastAsia="Times New Roman" w:hAnsi="Marianne" w:cs="Times New Roman"/>
          <w:b/>
          <w:bCs/>
          <w:sz w:val="20"/>
          <w:szCs w:val="20"/>
          <w:lang w:eastAsia="fr-FR"/>
        </w:rPr>
        <w:t>Donnez un exemple de projet où vous avez amélioré l’ergonomie par rapport à une version précédente (avant/après).</w:t>
      </w:r>
      <w:r w:rsidR="004C7D20" w:rsidRPr="00746413">
        <w:rPr>
          <w:rFonts w:ascii="Marianne" w:eastAsia="Times New Roman" w:hAnsi="Marianne" w:cs="Times New Roman"/>
          <w:b/>
          <w:bCs/>
          <w:sz w:val="20"/>
          <w:szCs w:val="20"/>
          <w:lang w:eastAsia="fr-FR"/>
        </w:rPr>
        <w:t xml:space="preserve"> (1 page maximum</w:t>
      </w:r>
      <w:r w:rsidR="003214C9" w:rsidRPr="00746413">
        <w:rPr>
          <w:rFonts w:ascii="Marianne" w:eastAsia="Times New Roman" w:hAnsi="Marianne" w:cs="Times New Roman"/>
          <w:b/>
          <w:bCs/>
          <w:sz w:val="20"/>
          <w:szCs w:val="20"/>
          <w:lang w:eastAsia="fr-FR"/>
        </w:rPr>
        <w:t xml:space="preserve"> conseillé</w:t>
      </w:r>
      <w:r w:rsidR="004C7D20" w:rsidRPr="00746413">
        <w:rPr>
          <w:rFonts w:ascii="Marianne" w:eastAsia="Times New Roman" w:hAnsi="Marianne" w:cs="Times New Roman"/>
          <w:b/>
          <w:bCs/>
          <w:sz w:val="20"/>
          <w:szCs w:val="20"/>
          <w:lang w:eastAsia="fr-FR"/>
        </w:rPr>
        <w:t>)</w:t>
      </w:r>
    </w:p>
    <w:p w14:paraId="1AE0296C" w14:textId="77777777" w:rsidR="004E42E1" w:rsidRPr="00746413" w:rsidRDefault="004E42E1" w:rsidP="004E42E1">
      <w:pPr>
        <w:pStyle w:val="NormalWeb"/>
        <w:spacing w:before="0" w:beforeAutospacing="0" w:after="0" w:afterAutospacing="0"/>
        <w:ind w:left="720"/>
        <w:rPr>
          <w:rFonts w:ascii="Marianne" w:hAnsi="Marianne"/>
          <w:sz w:val="20"/>
          <w:szCs w:val="20"/>
        </w:rPr>
      </w:pPr>
    </w:p>
    <w:p w14:paraId="24A1C730" w14:textId="37E3B849" w:rsidR="00FB4BB1" w:rsidRPr="00746413" w:rsidRDefault="00FB4BB1" w:rsidP="004E42E1">
      <w:pPr>
        <w:pStyle w:val="Paragraphedeliste"/>
        <w:numPr>
          <w:ilvl w:val="0"/>
          <w:numId w:val="3"/>
        </w:numPr>
        <w:spacing w:after="0"/>
        <w:rPr>
          <w:rFonts w:ascii="Marianne" w:eastAsia="Times New Roman" w:hAnsi="Marianne" w:cs="Times New Roman"/>
          <w:b/>
          <w:bCs/>
          <w:sz w:val="20"/>
          <w:szCs w:val="20"/>
          <w:lang w:eastAsia="fr-FR"/>
        </w:rPr>
      </w:pPr>
      <w:r w:rsidRPr="00746413">
        <w:rPr>
          <w:rFonts w:ascii="Marianne" w:eastAsia="Times New Roman" w:hAnsi="Marianne" w:cs="Times New Roman"/>
          <w:b/>
          <w:bCs/>
          <w:sz w:val="20"/>
          <w:szCs w:val="20"/>
          <w:lang w:eastAsia="fr-FR"/>
        </w:rPr>
        <w:t>Proposez, si possible, une maquette ou un prototype illustratif adapté à notre contexte.</w:t>
      </w:r>
      <w:r w:rsidR="008E5ABE" w:rsidRPr="00746413">
        <w:rPr>
          <w:rFonts w:ascii="Marianne" w:eastAsia="Times New Roman" w:hAnsi="Marianne" w:cs="Times New Roman"/>
          <w:b/>
          <w:bCs/>
          <w:sz w:val="20"/>
          <w:szCs w:val="20"/>
          <w:lang w:eastAsia="fr-FR"/>
        </w:rPr>
        <w:t xml:space="preserve"> (6 pages maximum</w:t>
      </w:r>
      <w:r w:rsidR="003214C9" w:rsidRPr="00746413">
        <w:rPr>
          <w:rFonts w:ascii="Marianne" w:eastAsia="Times New Roman" w:hAnsi="Marianne" w:cs="Times New Roman"/>
          <w:b/>
          <w:bCs/>
          <w:sz w:val="20"/>
          <w:szCs w:val="20"/>
          <w:lang w:eastAsia="fr-FR"/>
        </w:rPr>
        <w:t xml:space="preserve"> conseillé</w:t>
      </w:r>
      <w:r w:rsidR="008E5ABE" w:rsidRPr="00746413">
        <w:rPr>
          <w:rFonts w:ascii="Marianne" w:eastAsia="Times New Roman" w:hAnsi="Marianne" w:cs="Times New Roman"/>
          <w:b/>
          <w:bCs/>
          <w:sz w:val="20"/>
          <w:szCs w:val="20"/>
          <w:lang w:eastAsia="fr-FR"/>
        </w:rPr>
        <w:t>)</w:t>
      </w:r>
    </w:p>
    <w:p w14:paraId="7D4820E2" w14:textId="77777777" w:rsidR="004E42E1" w:rsidRPr="00746413" w:rsidRDefault="004E42E1" w:rsidP="004E42E1">
      <w:pPr>
        <w:spacing w:after="0"/>
        <w:rPr>
          <w:rFonts w:ascii="Marianne" w:eastAsia="Times New Roman" w:hAnsi="Marianne" w:cs="Times New Roman"/>
          <w:sz w:val="20"/>
          <w:szCs w:val="20"/>
          <w:lang w:eastAsia="fr-FR"/>
        </w:rPr>
      </w:pPr>
    </w:p>
    <w:p w14:paraId="53227071" w14:textId="405C17C1" w:rsidR="00FB4BB1" w:rsidRPr="00746413" w:rsidRDefault="00FB4BB1" w:rsidP="004E42E1">
      <w:pPr>
        <w:pStyle w:val="Paragraphedeliste"/>
        <w:numPr>
          <w:ilvl w:val="0"/>
          <w:numId w:val="3"/>
        </w:numPr>
        <w:spacing w:after="0"/>
        <w:rPr>
          <w:rFonts w:ascii="Marianne" w:eastAsia="Times New Roman" w:hAnsi="Marianne" w:cs="Times New Roman"/>
          <w:b/>
          <w:bCs/>
          <w:sz w:val="20"/>
          <w:szCs w:val="20"/>
          <w:lang w:eastAsia="fr-FR"/>
        </w:rPr>
      </w:pPr>
      <w:r w:rsidRPr="00746413">
        <w:rPr>
          <w:rFonts w:ascii="Marianne" w:eastAsia="Times New Roman" w:hAnsi="Marianne" w:cs="Times New Roman"/>
          <w:b/>
          <w:bCs/>
          <w:sz w:val="20"/>
          <w:szCs w:val="20"/>
          <w:lang w:eastAsia="fr-FR"/>
        </w:rPr>
        <w:t>Donnez un exemple de projet où vous avez assuré la continuité et l’évolution d’un service sur plusieurs années.</w:t>
      </w:r>
      <w:r w:rsidR="004C7D20" w:rsidRPr="00746413">
        <w:rPr>
          <w:rFonts w:ascii="Marianne" w:eastAsia="Times New Roman" w:hAnsi="Marianne" w:cs="Times New Roman"/>
          <w:b/>
          <w:bCs/>
          <w:sz w:val="20"/>
          <w:szCs w:val="20"/>
          <w:lang w:eastAsia="fr-FR"/>
        </w:rPr>
        <w:t xml:space="preserve"> (1 page maximum</w:t>
      </w:r>
      <w:r w:rsidR="003214C9" w:rsidRPr="00746413">
        <w:rPr>
          <w:rFonts w:ascii="Marianne" w:eastAsia="Times New Roman" w:hAnsi="Marianne" w:cs="Times New Roman"/>
          <w:b/>
          <w:bCs/>
          <w:sz w:val="20"/>
          <w:szCs w:val="20"/>
          <w:lang w:eastAsia="fr-FR"/>
        </w:rPr>
        <w:t xml:space="preserve"> conseillé</w:t>
      </w:r>
      <w:r w:rsidR="004C7D20" w:rsidRPr="00746413">
        <w:rPr>
          <w:rFonts w:ascii="Marianne" w:eastAsia="Times New Roman" w:hAnsi="Marianne" w:cs="Times New Roman"/>
          <w:b/>
          <w:bCs/>
          <w:sz w:val="20"/>
          <w:szCs w:val="20"/>
          <w:lang w:eastAsia="fr-FR"/>
        </w:rPr>
        <w:t>)</w:t>
      </w:r>
    </w:p>
    <w:p w14:paraId="6B408015" w14:textId="77777777" w:rsidR="004E42E1" w:rsidRPr="00746413" w:rsidRDefault="004E42E1" w:rsidP="004E42E1">
      <w:pPr>
        <w:pStyle w:val="NormalWeb"/>
        <w:spacing w:before="0" w:beforeAutospacing="0" w:after="0" w:afterAutospacing="0"/>
        <w:rPr>
          <w:rFonts w:ascii="Marianne" w:hAnsi="Marianne"/>
          <w:sz w:val="20"/>
          <w:szCs w:val="20"/>
        </w:rPr>
      </w:pPr>
    </w:p>
    <w:p w14:paraId="247E8816" w14:textId="44ABDA23" w:rsidR="00FB4BB1" w:rsidRPr="00746413" w:rsidRDefault="00FB4BB1" w:rsidP="004E42E1">
      <w:pPr>
        <w:pStyle w:val="NormalWeb"/>
        <w:numPr>
          <w:ilvl w:val="0"/>
          <w:numId w:val="3"/>
        </w:numPr>
        <w:spacing w:before="0" w:beforeAutospacing="0" w:after="0" w:afterAutospacing="0"/>
        <w:rPr>
          <w:rFonts w:ascii="Marianne" w:hAnsi="Marianne"/>
          <w:b/>
          <w:bCs/>
          <w:sz w:val="20"/>
          <w:szCs w:val="20"/>
        </w:rPr>
      </w:pPr>
      <w:r w:rsidRPr="00746413">
        <w:rPr>
          <w:rFonts w:ascii="Marianne" w:hAnsi="Marianne"/>
          <w:b/>
          <w:bCs/>
          <w:sz w:val="20"/>
          <w:szCs w:val="20"/>
        </w:rPr>
        <w:t xml:space="preserve">Décrivez vos pratiques (agilité, </w:t>
      </w:r>
      <w:r w:rsidR="004C7D20" w:rsidRPr="00746413">
        <w:rPr>
          <w:rFonts w:ascii="Marianne" w:hAnsi="Marianne"/>
          <w:b/>
          <w:bCs/>
          <w:sz w:val="20"/>
          <w:szCs w:val="20"/>
        </w:rPr>
        <w:t xml:space="preserve">itérations, </w:t>
      </w:r>
      <w:r w:rsidRPr="00746413">
        <w:rPr>
          <w:rFonts w:ascii="Marianne" w:hAnsi="Marianne"/>
          <w:b/>
          <w:bCs/>
          <w:sz w:val="20"/>
          <w:szCs w:val="20"/>
        </w:rPr>
        <w:t>TDD, amélioration continue).</w:t>
      </w:r>
    </w:p>
    <w:p w14:paraId="2537818C" w14:textId="77777777" w:rsidR="004E42E1" w:rsidRPr="00746413" w:rsidRDefault="004E42E1" w:rsidP="004E42E1">
      <w:pPr>
        <w:spacing w:after="0" w:line="240" w:lineRule="auto"/>
        <w:rPr>
          <w:rFonts w:ascii="Marianne" w:eastAsia="Times New Roman" w:hAnsi="Marianne" w:cs="Times New Roman"/>
          <w:sz w:val="20"/>
          <w:szCs w:val="20"/>
          <w:lang w:eastAsia="fr-FR"/>
        </w:rPr>
      </w:pPr>
    </w:p>
    <w:p w14:paraId="2D2E1181" w14:textId="599D510E" w:rsidR="000F19DC" w:rsidRPr="00746413" w:rsidRDefault="00FB4BB1" w:rsidP="000F19DC">
      <w:pPr>
        <w:pStyle w:val="Paragraphedeliste"/>
        <w:numPr>
          <w:ilvl w:val="0"/>
          <w:numId w:val="3"/>
        </w:numPr>
        <w:spacing w:after="0"/>
        <w:rPr>
          <w:rFonts w:ascii="Marianne" w:hAnsi="Marianne"/>
          <w:b/>
          <w:bCs/>
          <w:sz w:val="20"/>
          <w:szCs w:val="20"/>
        </w:rPr>
      </w:pPr>
      <w:r w:rsidRPr="00746413">
        <w:rPr>
          <w:rFonts w:ascii="Marianne" w:eastAsia="Times New Roman" w:hAnsi="Marianne" w:cs="Times New Roman"/>
          <w:b/>
          <w:bCs/>
          <w:sz w:val="20"/>
          <w:szCs w:val="20"/>
          <w:lang w:eastAsia="fr-FR"/>
        </w:rPr>
        <w:t>Fournissez un exemple d’outil</w:t>
      </w:r>
      <w:r w:rsidR="000F19DC" w:rsidRPr="00746413">
        <w:rPr>
          <w:rFonts w:ascii="Marianne" w:eastAsia="Times New Roman" w:hAnsi="Marianne" w:cs="Times New Roman"/>
          <w:b/>
          <w:bCs/>
          <w:sz w:val="20"/>
          <w:szCs w:val="20"/>
          <w:lang w:eastAsia="fr-FR"/>
        </w:rPr>
        <w:t>,</w:t>
      </w:r>
      <w:r w:rsidRPr="00746413">
        <w:rPr>
          <w:rFonts w:ascii="Marianne" w:eastAsia="Times New Roman" w:hAnsi="Marianne" w:cs="Times New Roman"/>
          <w:b/>
          <w:bCs/>
          <w:sz w:val="20"/>
          <w:szCs w:val="20"/>
          <w:lang w:eastAsia="fr-FR"/>
        </w:rPr>
        <w:t xml:space="preserve"> de livrable type (ex. </w:t>
      </w:r>
      <w:proofErr w:type="spellStart"/>
      <w:r w:rsidRPr="00746413">
        <w:rPr>
          <w:rFonts w:ascii="Marianne" w:eastAsia="Times New Roman" w:hAnsi="Marianne" w:cs="Times New Roman"/>
          <w:b/>
          <w:bCs/>
          <w:sz w:val="20"/>
          <w:szCs w:val="20"/>
          <w:lang w:eastAsia="fr-FR"/>
        </w:rPr>
        <w:t>backlog</w:t>
      </w:r>
      <w:proofErr w:type="spellEnd"/>
      <w:r w:rsidRPr="00746413">
        <w:rPr>
          <w:rFonts w:ascii="Marianne" w:eastAsia="Times New Roman" w:hAnsi="Marianne" w:cs="Times New Roman"/>
          <w:b/>
          <w:bCs/>
          <w:sz w:val="20"/>
          <w:szCs w:val="20"/>
          <w:lang w:eastAsia="fr-FR"/>
        </w:rPr>
        <w:t>, user stories, rapport de sprint).</w:t>
      </w:r>
      <w:r w:rsidR="000F19DC" w:rsidRPr="00746413">
        <w:rPr>
          <w:rFonts w:ascii="Marianne" w:eastAsia="Times New Roman" w:hAnsi="Marianne" w:cs="Times New Roman"/>
          <w:b/>
          <w:bCs/>
          <w:sz w:val="20"/>
          <w:szCs w:val="20"/>
          <w:lang w:eastAsia="fr-FR"/>
        </w:rPr>
        <w:t xml:space="preserve"> (2 pages maximum </w:t>
      </w:r>
      <w:r w:rsidR="003214C9" w:rsidRPr="00746413">
        <w:rPr>
          <w:rFonts w:ascii="Marianne" w:eastAsia="Times New Roman" w:hAnsi="Marianne" w:cs="Times New Roman"/>
          <w:b/>
          <w:bCs/>
          <w:sz w:val="20"/>
          <w:szCs w:val="20"/>
          <w:lang w:eastAsia="fr-FR"/>
        </w:rPr>
        <w:t xml:space="preserve">conseillé </w:t>
      </w:r>
      <w:r w:rsidR="000F19DC" w:rsidRPr="00746413">
        <w:rPr>
          <w:rFonts w:ascii="Marianne" w:eastAsia="Times New Roman" w:hAnsi="Marianne" w:cs="Times New Roman"/>
          <w:b/>
          <w:bCs/>
          <w:sz w:val="20"/>
          <w:szCs w:val="20"/>
          <w:lang w:eastAsia="fr-FR"/>
        </w:rPr>
        <w:t>dans un format synthétique ou illustratif, par exemple :</w:t>
      </w:r>
      <w:r w:rsidR="000F19DC" w:rsidRPr="00746413">
        <w:rPr>
          <w:rFonts w:ascii="Marianne" w:hAnsi="Marianne"/>
          <w:b/>
          <w:bCs/>
          <w:sz w:val="20"/>
          <w:szCs w:val="20"/>
        </w:rPr>
        <w:t xml:space="preserve"> 1 page d’extrait de </w:t>
      </w:r>
      <w:proofErr w:type="spellStart"/>
      <w:r w:rsidR="000F19DC" w:rsidRPr="00746413">
        <w:rPr>
          <w:rFonts w:ascii="Marianne" w:hAnsi="Marianne"/>
          <w:b/>
          <w:bCs/>
          <w:sz w:val="20"/>
          <w:szCs w:val="20"/>
        </w:rPr>
        <w:t>backlog</w:t>
      </w:r>
      <w:proofErr w:type="spellEnd"/>
      <w:r w:rsidR="000F19DC" w:rsidRPr="00746413">
        <w:rPr>
          <w:rFonts w:ascii="Marianne" w:hAnsi="Marianne"/>
          <w:b/>
          <w:bCs/>
          <w:sz w:val="20"/>
          <w:szCs w:val="20"/>
        </w:rPr>
        <w:t xml:space="preserve"> / user stories et </w:t>
      </w:r>
      <w:r w:rsidR="000F19DC" w:rsidRPr="00746413">
        <w:rPr>
          <w:rFonts w:ascii="Marianne" w:eastAsia="Times New Roman" w:hAnsi="Marianne" w:cs="Times New Roman"/>
          <w:b/>
          <w:bCs/>
          <w:sz w:val="20"/>
          <w:szCs w:val="20"/>
          <w:lang w:eastAsia="fr-FR"/>
        </w:rPr>
        <w:t>1 page extrait de rapport de sprint (planifié / réalisé / points d’amélioration)</w:t>
      </w:r>
    </w:p>
    <w:p w14:paraId="67F8540B" w14:textId="77777777" w:rsidR="004E42E1" w:rsidRPr="00746413" w:rsidRDefault="004E42E1" w:rsidP="004E42E1">
      <w:pPr>
        <w:spacing w:after="0" w:line="240" w:lineRule="auto"/>
        <w:rPr>
          <w:rFonts w:ascii="Marianne" w:eastAsia="Times New Roman" w:hAnsi="Marianne" w:cs="Times New Roman"/>
          <w:b/>
          <w:bCs/>
          <w:sz w:val="20"/>
          <w:szCs w:val="20"/>
          <w:lang w:eastAsia="fr-FR"/>
        </w:rPr>
      </w:pPr>
    </w:p>
    <w:p w14:paraId="3CBD0782" w14:textId="77777777" w:rsidR="004E42E1" w:rsidRPr="00746413" w:rsidRDefault="004E42E1" w:rsidP="004E42E1">
      <w:pPr>
        <w:pStyle w:val="NormalWeb"/>
        <w:numPr>
          <w:ilvl w:val="0"/>
          <w:numId w:val="3"/>
        </w:numPr>
        <w:spacing w:before="0" w:beforeAutospacing="0" w:after="0" w:afterAutospacing="0"/>
        <w:rPr>
          <w:rFonts w:ascii="Marianne" w:hAnsi="Marianne"/>
          <w:b/>
          <w:bCs/>
          <w:sz w:val="20"/>
          <w:szCs w:val="20"/>
        </w:rPr>
      </w:pPr>
      <w:r w:rsidRPr="00746413">
        <w:rPr>
          <w:rFonts w:ascii="Marianne" w:hAnsi="Marianne"/>
          <w:b/>
          <w:bCs/>
          <w:sz w:val="20"/>
          <w:szCs w:val="20"/>
        </w:rPr>
        <w:t>Expliquez comment vous accompagnez le client dans ses choix (ateliers UX, recommandations, maquettes).</w:t>
      </w:r>
    </w:p>
    <w:p w14:paraId="3AD5D414" w14:textId="77777777" w:rsidR="004E42E1" w:rsidRPr="00746413" w:rsidRDefault="004E42E1" w:rsidP="004E42E1">
      <w:pPr>
        <w:pStyle w:val="Paragraphedeliste"/>
        <w:rPr>
          <w:rFonts w:ascii="Marianne" w:eastAsia="Times New Roman" w:hAnsi="Marianne" w:cs="Times New Roman"/>
          <w:sz w:val="20"/>
          <w:szCs w:val="20"/>
          <w:lang w:eastAsia="fr-FR"/>
        </w:rPr>
      </w:pPr>
    </w:p>
    <w:p w14:paraId="3835D28A" w14:textId="1934C941" w:rsidR="004E42E1" w:rsidRPr="00746413" w:rsidRDefault="004E42E1" w:rsidP="004E42E1">
      <w:pPr>
        <w:pStyle w:val="Paragraphedeliste"/>
        <w:numPr>
          <w:ilvl w:val="0"/>
          <w:numId w:val="3"/>
        </w:numPr>
        <w:spacing w:after="0" w:line="240" w:lineRule="auto"/>
        <w:rPr>
          <w:rFonts w:ascii="Marianne" w:eastAsia="Times New Roman" w:hAnsi="Marianne" w:cs="Times New Roman"/>
          <w:b/>
          <w:bCs/>
          <w:sz w:val="20"/>
          <w:szCs w:val="20"/>
          <w:lang w:eastAsia="fr-FR"/>
        </w:rPr>
      </w:pPr>
      <w:r w:rsidRPr="00746413">
        <w:rPr>
          <w:rFonts w:ascii="Marianne" w:eastAsia="Times New Roman" w:hAnsi="Marianne" w:cs="Times New Roman"/>
          <w:b/>
          <w:bCs/>
          <w:sz w:val="20"/>
          <w:szCs w:val="20"/>
          <w:lang w:eastAsia="fr-FR"/>
        </w:rPr>
        <w:t>Donnez un exemple concret où vos conseils ont modifié ou amélioré la solution initiale.</w:t>
      </w:r>
      <w:r w:rsidR="004C7D20" w:rsidRPr="00746413">
        <w:rPr>
          <w:rFonts w:ascii="Marianne" w:eastAsia="Times New Roman" w:hAnsi="Marianne" w:cs="Times New Roman"/>
          <w:b/>
          <w:bCs/>
          <w:sz w:val="20"/>
          <w:szCs w:val="20"/>
          <w:lang w:eastAsia="fr-FR"/>
        </w:rPr>
        <w:t xml:space="preserve"> (1 page maximum</w:t>
      </w:r>
      <w:r w:rsidR="003214C9" w:rsidRPr="00746413">
        <w:rPr>
          <w:rFonts w:ascii="Marianne" w:eastAsia="Times New Roman" w:hAnsi="Marianne" w:cs="Times New Roman"/>
          <w:b/>
          <w:bCs/>
          <w:sz w:val="20"/>
          <w:szCs w:val="20"/>
          <w:lang w:eastAsia="fr-FR"/>
        </w:rPr>
        <w:t xml:space="preserve"> conseillé</w:t>
      </w:r>
      <w:r w:rsidR="004C7D20" w:rsidRPr="00746413">
        <w:rPr>
          <w:rFonts w:ascii="Marianne" w:eastAsia="Times New Roman" w:hAnsi="Marianne" w:cs="Times New Roman"/>
          <w:b/>
          <w:bCs/>
          <w:sz w:val="20"/>
          <w:szCs w:val="20"/>
          <w:lang w:eastAsia="fr-FR"/>
        </w:rPr>
        <w:t>)</w:t>
      </w:r>
    </w:p>
    <w:p w14:paraId="03DAD8B8" w14:textId="77777777" w:rsidR="004E42E1" w:rsidRPr="00746413" w:rsidRDefault="004E42E1" w:rsidP="004E42E1">
      <w:pPr>
        <w:spacing w:after="0" w:line="240" w:lineRule="auto"/>
        <w:rPr>
          <w:rFonts w:ascii="Marianne" w:eastAsia="Times New Roman" w:hAnsi="Marianne" w:cs="Times New Roman"/>
          <w:sz w:val="20"/>
          <w:szCs w:val="20"/>
          <w:lang w:eastAsia="fr-FR"/>
        </w:rPr>
      </w:pPr>
    </w:p>
    <w:p w14:paraId="7DB8C37C" w14:textId="77777777" w:rsidR="004E42E1" w:rsidRPr="00746413" w:rsidRDefault="004E42E1" w:rsidP="004E42E1">
      <w:pPr>
        <w:pStyle w:val="NormalWeb"/>
        <w:numPr>
          <w:ilvl w:val="0"/>
          <w:numId w:val="3"/>
        </w:numPr>
        <w:spacing w:before="0" w:beforeAutospacing="0" w:after="0" w:afterAutospacing="0"/>
        <w:rPr>
          <w:rFonts w:ascii="Marianne" w:hAnsi="Marianne"/>
          <w:b/>
          <w:bCs/>
          <w:sz w:val="20"/>
          <w:szCs w:val="20"/>
        </w:rPr>
      </w:pPr>
      <w:r w:rsidRPr="00746413">
        <w:rPr>
          <w:rFonts w:ascii="Marianne" w:hAnsi="Marianne"/>
          <w:b/>
          <w:bCs/>
          <w:sz w:val="20"/>
          <w:szCs w:val="20"/>
        </w:rPr>
        <w:t>Présentez les profils clés de votre équipe (CV synthétiques, expériences pertinentes).</w:t>
      </w:r>
    </w:p>
    <w:p w14:paraId="3430788A" w14:textId="77777777" w:rsidR="004E42E1" w:rsidRPr="00746413" w:rsidRDefault="004E42E1" w:rsidP="004E42E1">
      <w:pPr>
        <w:pStyle w:val="Paragraphedeliste"/>
        <w:rPr>
          <w:rFonts w:ascii="Marianne" w:eastAsia="Times New Roman" w:hAnsi="Marianne" w:cs="Times New Roman"/>
          <w:sz w:val="20"/>
          <w:szCs w:val="20"/>
          <w:lang w:eastAsia="fr-FR"/>
        </w:rPr>
      </w:pPr>
    </w:p>
    <w:p w14:paraId="09EE3388" w14:textId="641A4313" w:rsidR="000D73C5" w:rsidRDefault="004E42E1" w:rsidP="000D73C5">
      <w:pPr>
        <w:pStyle w:val="Paragraphedeliste"/>
        <w:numPr>
          <w:ilvl w:val="0"/>
          <w:numId w:val="3"/>
        </w:numPr>
        <w:spacing w:after="0"/>
        <w:rPr>
          <w:rFonts w:ascii="Marianne" w:hAnsi="Marianne"/>
          <w:b/>
          <w:bCs/>
          <w:sz w:val="20"/>
          <w:szCs w:val="20"/>
        </w:rPr>
      </w:pPr>
      <w:r w:rsidRPr="00746413">
        <w:rPr>
          <w:rFonts w:ascii="Marianne" w:eastAsia="Times New Roman" w:hAnsi="Marianne" w:cs="Times New Roman"/>
          <w:b/>
          <w:bCs/>
          <w:sz w:val="20"/>
          <w:szCs w:val="20"/>
          <w:lang w:eastAsia="fr-FR"/>
        </w:rPr>
        <w:t>Joignez des exemples de réalisations antérieures en UX design ou développement.</w:t>
      </w:r>
      <w:r w:rsidR="000D73C5">
        <w:rPr>
          <w:rFonts w:ascii="Marianne" w:eastAsia="Times New Roman" w:hAnsi="Marianne" w:cs="Times New Roman"/>
          <w:b/>
          <w:bCs/>
          <w:sz w:val="20"/>
          <w:szCs w:val="20"/>
          <w:lang w:eastAsia="fr-FR"/>
        </w:rPr>
        <w:t xml:space="preserve"> </w:t>
      </w:r>
      <w:r w:rsidR="000D73C5" w:rsidRPr="000D73C5">
        <w:rPr>
          <w:rFonts w:ascii="Marianne" w:hAnsi="Marianne"/>
          <w:b/>
          <w:bCs/>
          <w:sz w:val="20"/>
          <w:szCs w:val="20"/>
        </w:rPr>
        <w:t xml:space="preserve">(3 réalisations maximum, </w:t>
      </w:r>
      <w:r w:rsidR="005A2128">
        <w:rPr>
          <w:rFonts w:ascii="Marianne" w:hAnsi="Marianne"/>
          <w:b/>
          <w:bCs/>
          <w:sz w:val="20"/>
          <w:szCs w:val="20"/>
        </w:rPr>
        <w:t>3 pages maximum conseillées par projet</w:t>
      </w:r>
      <w:r w:rsidR="000D73C5" w:rsidRPr="000D73C5">
        <w:rPr>
          <w:rFonts w:ascii="Marianne" w:hAnsi="Marianne"/>
          <w:b/>
          <w:bCs/>
          <w:sz w:val="20"/>
          <w:szCs w:val="20"/>
        </w:rPr>
        <w:t>)</w:t>
      </w:r>
    </w:p>
    <w:p w14:paraId="428D0FCA" w14:textId="0A4A7C05" w:rsidR="004E42E1" w:rsidRPr="005A2128" w:rsidRDefault="005A2128" w:rsidP="005A2128">
      <w:pPr>
        <w:spacing w:after="0"/>
        <w:rPr>
          <w:rFonts w:ascii="Marianne" w:eastAsia="Times New Roman" w:hAnsi="Marianne" w:cs="Times New Roman"/>
          <w:b/>
          <w:bCs/>
          <w:sz w:val="20"/>
          <w:szCs w:val="20"/>
          <w:lang w:eastAsia="fr-FR"/>
        </w:rPr>
      </w:pPr>
      <w:r>
        <w:rPr>
          <w:rFonts w:ascii="Marianne" w:hAnsi="Marianne"/>
          <w:b/>
          <w:bCs/>
          <w:sz w:val="20"/>
          <w:szCs w:val="20"/>
        </w:rPr>
        <w:t>C</w:t>
      </w:r>
      <w:r w:rsidR="000D73C5" w:rsidRPr="005A2128">
        <w:rPr>
          <w:rFonts w:ascii="Marianne" w:eastAsia="Times New Roman" w:hAnsi="Marianne" w:cs="Times New Roman"/>
          <w:b/>
          <w:bCs/>
          <w:sz w:val="20"/>
          <w:szCs w:val="20"/>
          <w:lang w:eastAsia="fr-FR"/>
        </w:rPr>
        <w:t>haque réalisation devra comporter les informations minimales suivantes :</w:t>
      </w:r>
      <w:r>
        <w:rPr>
          <w:rFonts w:ascii="Marianne" w:eastAsia="Times New Roman" w:hAnsi="Marianne" w:cs="Times New Roman"/>
          <w:b/>
          <w:bCs/>
          <w:sz w:val="20"/>
          <w:szCs w:val="20"/>
          <w:lang w:eastAsia="fr-FR"/>
        </w:rPr>
        <w:t xml:space="preserve"> </w:t>
      </w:r>
      <w:r w:rsidR="000D73C5" w:rsidRPr="005A2128">
        <w:rPr>
          <w:rFonts w:ascii="Marianne" w:eastAsia="Times New Roman" w:hAnsi="Marianne" w:cs="Times New Roman"/>
          <w:b/>
          <w:bCs/>
          <w:sz w:val="20"/>
          <w:szCs w:val="20"/>
          <w:lang w:eastAsia="fr-FR"/>
        </w:rPr>
        <w:t xml:space="preserve">contexte et objectifs du projet, public visé ou volume d’utilisateurs, principales fonctionnalités ou </w:t>
      </w:r>
      <w:r w:rsidR="000D73C5" w:rsidRPr="005A2128">
        <w:rPr>
          <w:rFonts w:ascii="Marianne" w:eastAsia="Times New Roman" w:hAnsi="Marianne" w:cs="Times New Roman"/>
          <w:b/>
          <w:bCs/>
          <w:sz w:val="20"/>
          <w:szCs w:val="20"/>
          <w:lang w:eastAsia="fr-FR"/>
        </w:rPr>
        <w:lastRenderedPageBreak/>
        <w:t>interfaces développées, démarche UX ou approche technique mise en œuvre, résultats obtenus ou indicateurs mesurables.</w:t>
      </w:r>
    </w:p>
    <w:p w14:paraId="043C28A0" w14:textId="77777777" w:rsidR="003214C9" w:rsidRPr="00746413" w:rsidRDefault="003214C9" w:rsidP="003214C9">
      <w:pPr>
        <w:pStyle w:val="NormalWeb"/>
        <w:spacing w:before="0" w:beforeAutospacing="0" w:after="0" w:afterAutospacing="0"/>
        <w:rPr>
          <w:rFonts w:ascii="Marianne" w:hAnsi="Marianne"/>
          <w:sz w:val="20"/>
          <w:szCs w:val="20"/>
        </w:rPr>
      </w:pPr>
    </w:p>
    <w:p w14:paraId="7952E047" w14:textId="411EBB5F" w:rsidR="004E42E1" w:rsidRPr="00746413" w:rsidRDefault="004E42E1" w:rsidP="003214C9">
      <w:pPr>
        <w:pStyle w:val="NormalWeb"/>
        <w:numPr>
          <w:ilvl w:val="0"/>
          <w:numId w:val="3"/>
        </w:numPr>
        <w:spacing w:before="0" w:beforeAutospacing="0" w:after="0" w:afterAutospacing="0"/>
        <w:rPr>
          <w:rFonts w:ascii="Marianne" w:hAnsi="Marianne"/>
          <w:b/>
          <w:bCs/>
          <w:strike/>
          <w:sz w:val="20"/>
          <w:szCs w:val="20"/>
        </w:rPr>
      </w:pPr>
      <w:r w:rsidRPr="00746413">
        <w:rPr>
          <w:rFonts w:ascii="Marianne" w:hAnsi="Marianne"/>
          <w:b/>
          <w:bCs/>
          <w:sz w:val="20"/>
          <w:szCs w:val="20"/>
        </w:rPr>
        <w:t xml:space="preserve">Décrivez vos modalités de suivi et de </w:t>
      </w:r>
      <w:proofErr w:type="spellStart"/>
      <w:r w:rsidRPr="00746413">
        <w:rPr>
          <w:rFonts w:ascii="Marianne" w:hAnsi="Marianne"/>
          <w:b/>
          <w:bCs/>
          <w:sz w:val="20"/>
          <w:szCs w:val="20"/>
        </w:rPr>
        <w:t>reporting</w:t>
      </w:r>
      <w:proofErr w:type="spellEnd"/>
      <w:r w:rsidR="004C7D20" w:rsidRPr="00746413">
        <w:rPr>
          <w:rFonts w:ascii="Marianne" w:hAnsi="Marianne"/>
          <w:b/>
          <w:bCs/>
          <w:sz w:val="20"/>
          <w:szCs w:val="20"/>
        </w:rPr>
        <w:t xml:space="preserve">. Précisez la fréquence et le format des comités de pilotage et réunions techniques, les outils collaboratifs utilisés (ex. Jira, Teams, etc.) et le mode de validation des livrables. </w:t>
      </w:r>
    </w:p>
    <w:p w14:paraId="7B72F6BB" w14:textId="77777777" w:rsidR="004E42E1" w:rsidRPr="00746413" w:rsidRDefault="004E42E1" w:rsidP="004E42E1">
      <w:pPr>
        <w:pStyle w:val="Paragraphedeliste"/>
        <w:rPr>
          <w:rFonts w:ascii="Marianne" w:eastAsia="Times New Roman" w:hAnsi="Marianne" w:cs="Times New Roman"/>
          <w:b/>
          <w:bCs/>
          <w:strike/>
          <w:sz w:val="20"/>
          <w:szCs w:val="20"/>
          <w:lang w:eastAsia="fr-FR"/>
        </w:rPr>
      </w:pPr>
    </w:p>
    <w:p w14:paraId="0470565A" w14:textId="04E7C003" w:rsidR="004E42E1" w:rsidRPr="00746413" w:rsidRDefault="004E42E1" w:rsidP="004E42E1">
      <w:pPr>
        <w:pStyle w:val="Paragraphedeliste"/>
        <w:numPr>
          <w:ilvl w:val="0"/>
          <w:numId w:val="3"/>
        </w:numPr>
        <w:spacing w:after="0"/>
        <w:rPr>
          <w:rFonts w:ascii="Marianne" w:hAnsi="Marianne"/>
          <w:b/>
          <w:bCs/>
          <w:sz w:val="20"/>
          <w:szCs w:val="20"/>
        </w:rPr>
      </w:pPr>
      <w:r w:rsidRPr="00746413">
        <w:rPr>
          <w:rFonts w:ascii="Marianne" w:eastAsia="Times New Roman" w:hAnsi="Marianne" w:cs="Times New Roman"/>
          <w:b/>
          <w:bCs/>
          <w:sz w:val="20"/>
          <w:szCs w:val="20"/>
          <w:lang w:eastAsia="fr-FR"/>
        </w:rPr>
        <w:t>Donnez un exemple concret de dispositif de pilotage mis en place avec un autre client.</w:t>
      </w:r>
      <w:r w:rsidR="005A2128">
        <w:rPr>
          <w:rFonts w:ascii="Marianne" w:eastAsia="Times New Roman" w:hAnsi="Marianne" w:cs="Times New Roman"/>
          <w:b/>
          <w:bCs/>
          <w:sz w:val="20"/>
          <w:szCs w:val="20"/>
          <w:lang w:eastAsia="fr-FR"/>
        </w:rPr>
        <w:t xml:space="preserve"> </w:t>
      </w:r>
      <w:r w:rsidR="005A2128" w:rsidRPr="005A2128">
        <w:rPr>
          <w:rFonts w:ascii="Marianne" w:eastAsia="Times New Roman" w:hAnsi="Marianne" w:cs="Times New Roman"/>
          <w:b/>
          <w:bCs/>
          <w:sz w:val="20"/>
          <w:szCs w:val="20"/>
          <w:lang w:eastAsia="fr-FR"/>
        </w:rPr>
        <w:t xml:space="preserve">L’exemple doit illustrer la manière dont vous avez assuré le suivi et la coordination du projet : fréquence des échanges, outils utilisés, documents de </w:t>
      </w:r>
      <w:proofErr w:type="spellStart"/>
      <w:r w:rsidR="005A2128" w:rsidRPr="005A2128">
        <w:rPr>
          <w:rFonts w:ascii="Marianne" w:eastAsia="Times New Roman" w:hAnsi="Marianne" w:cs="Times New Roman"/>
          <w:b/>
          <w:bCs/>
          <w:sz w:val="20"/>
          <w:szCs w:val="20"/>
          <w:lang w:eastAsia="fr-FR"/>
        </w:rPr>
        <w:t>reporting</w:t>
      </w:r>
      <w:proofErr w:type="spellEnd"/>
      <w:r w:rsidR="005A2128" w:rsidRPr="005A2128">
        <w:rPr>
          <w:rFonts w:ascii="Marianne" w:eastAsia="Times New Roman" w:hAnsi="Marianne" w:cs="Times New Roman"/>
          <w:b/>
          <w:bCs/>
          <w:sz w:val="20"/>
          <w:szCs w:val="20"/>
          <w:lang w:eastAsia="fr-FR"/>
        </w:rPr>
        <w:t>, livrables de pilotage et résultats observés. (1 page maximum conseillé)</w:t>
      </w:r>
    </w:p>
    <w:p w14:paraId="76E04CDD" w14:textId="77777777" w:rsidR="00A665BC" w:rsidRPr="00746413" w:rsidRDefault="00A665BC" w:rsidP="003214C9">
      <w:pPr>
        <w:rPr>
          <w:rFonts w:ascii="Marianne" w:hAnsi="Marianne"/>
          <w:sz w:val="20"/>
          <w:szCs w:val="20"/>
        </w:rPr>
      </w:pPr>
    </w:p>
    <w:p w14:paraId="15F1A8A8" w14:textId="4B620235" w:rsidR="00A665BC" w:rsidRPr="00746413" w:rsidRDefault="005A2FF1" w:rsidP="00A665BC">
      <w:pPr>
        <w:spacing w:after="0"/>
        <w:rPr>
          <w:rFonts w:ascii="Marianne" w:hAnsi="Marianne"/>
          <w:b/>
          <w:sz w:val="20"/>
          <w:szCs w:val="20"/>
          <w:u w:val="single"/>
        </w:rPr>
      </w:pPr>
      <w:r>
        <w:rPr>
          <w:rFonts w:ascii="Marianne" w:hAnsi="Marianne"/>
          <w:b/>
          <w:sz w:val="20"/>
          <w:szCs w:val="20"/>
          <w:u w:val="single"/>
        </w:rPr>
        <w:t>F</w:t>
      </w:r>
      <w:r w:rsidR="00A665BC" w:rsidRPr="00746413">
        <w:rPr>
          <w:rFonts w:ascii="Marianne" w:hAnsi="Marianne"/>
          <w:b/>
          <w:sz w:val="20"/>
          <w:szCs w:val="20"/>
          <w:u w:val="single"/>
        </w:rPr>
        <w:t>ormation :</w:t>
      </w:r>
      <w:bookmarkStart w:id="0" w:name="_GoBack"/>
      <w:bookmarkEnd w:id="0"/>
    </w:p>
    <w:p w14:paraId="72DFFDEF" w14:textId="77777777" w:rsidR="00A665BC" w:rsidRPr="00746413" w:rsidRDefault="00A665BC" w:rsidP="00A665BC">
      <w:pPr>
        <w:spacing w:after="0"/>
        <w:rPr>
          <w:rFonts w:ascii="Marianne" w:hAnsi="Marianne"/>
          <w:i/>
          <w:sz w:val="20"/>
          <w:szCs w:val="20"/>
          <w:u w:val="single"/>
        </w:rPr>
      </w:pPr>
    </w:p>
    <w:p w14:paraId="161DAFEA" w14:textId="77777777" w:rsidR="0000379A" w:rsidRPr="00746413" w:rsidRDefault="0000379A" w:rsidP="00A665BC">
      <w:pPr>
        <w:spacing w:after="0"/>
        <w:rPr>
          <w:rFonts w:ascii="Marianne" w:hAnsi="Marianne"/>
          <w:b/>
          <w:bCs/>
          <w:sz w:val="20"/>
          <w:szCs w:val="20"/>
        </w:rPr>
      </w:pPr>
    </w:p>
    <w:p w14:paraId="0BF261AD" w14:textId="77CA88E3" w:rsidR="00A665BC" w:rsidRPr="00746413" w:rsidRDefault="00A665BC" w:rsidP="00A665BC">
      <w:pPr>
        <w:spacing w:after="0"/>
        <w:rPr>
          <w:rFonts w:ascii="Marianne" w:hAnsi="Marianne"/>
          <w:sz w:val="20"/>
          <w:szCs w:val="20"/>
        </w:rPr>
      </w:pPr>
      <w:r w:rsidRPr="00746413">
        <w:rPr>
          <w:rFonts w:ascii="Marianne" w:hAnsi="Marianne"/>
          <w:b/>
          <w:bCs/>
          <w:sz w:val="20"/>
          <w:szCs w:val="20"/>
        </w:rPr>
        <w:t>La formation</w:t>
      </w:r>
      <w:r w:rsidR="00D528D0">
        <w:rPr>
          <w:rFonts w:ascii="Marianne" w:hAnsi="Marianne"/>
          <w:b/>
          <w:bCs/>
          <w:sz w:val="20"/>
          <w:szCs w:val="20"/>
        </w:rPr>
        <w:t xml:space="preserve"> (</w:t>
      </w:r>
      <w:r w:rsidR="00141136" w:rsidRPr="00746413">
        <w:rPr>
          <w:rFonts w:ascii="Marianne" w:hAnsi="Marianne"/>
          <w:b/>
          <w:bCs/>
          <w:sz w:val="20"/>
          <w:szCs w:val="20"/>
        </w:rPr>
        <w:t xml:space="preserve">5 </w:t>
      </w:r>
      <w:r w:rsidRPr="00746413">
        <w:rPr>
          <w:rFonts w:ascii="Marianne" w:hAnsi="Marianne"/>
          <w:b/>
          <w:bCs/>
          <w:sz w:val="20"/>
          <w:szCs w:val="20"/>
        </w:rPr>
        <w:t xml:space="preserve">personnes max) </w:t>
      </w:r>
      <w:r w:rsidRPr="00746413">
        <w:rPr>
          <w:rFonts w:ascii="Marianne" w:hAnsi="Marianne"/>
          <w:sz w:val="20"/>
          <w:szCs w:val="20"/>
        </w:rPr>
        <w:t>devra intervenir</w:t>
      </w:r>
      <w:r w:rsidRPr="00746413">
        <w:rPr>
          <w:rFonts w:ascii="Marianne" w:hAnsi="Marianne"/>
          <w:strike/>
          <w:sz w:val="20"/>
          <w:szCs w:val="20"/>
        </w:rPr>
        <w:t xml:space="preserve"> </w:t>
      </w:r>
      <w:r w:rsidR="00CE41A5" w:rsidRPr="00746413">
        <w:rPr>
          <w:rFonts w:ascii="Marianne" w:hAnsi="Marianne"/>
          <w:sz w:val="20"/>
          <w:szCs w:val="20"/>
        </w:rPr>
        <w:t xml:space="preserve">en amont de la livraison de la plateforme, pour une durée </w:t>
      </w:r>
      <w:r w:rsidR="00CE41A5" w:rsidRPr="00746413">
        <w:rPr>
          <w:rFonts w:ascii="Marianne" w:hAnsi="Marianne"/>
          <w:b/>
          <w:sz w:val="20"/>
          <w:szCs w:val="20"/>
          <w:u w:val="single"/>
        </w:rPr>
        <w:t>minimum de 1 jour</w:t>
      </w:r>
      <w:r w:rsidR="00CE41A5" w:rsidRPr="00746413">
        <w:rPr>
          <w:rFonts w:ascii="Marianne" w:hAnsi="Marianne"/>
          <w:sz w:val="20"/>
          <w:szCs w:val="20"/>
        </w:rPr>
        <w:t xml:space="preserve"> </w:t>
      </w:r>
      <w:r w:rsidRPr="00746413">
        <w:rPr>
          <w:rFonts w:ascii="Marianne" w:hAnsi="Marianne"/>
          <w:b/>
          <w:bCs/>
          <w:sz w:val="20"/>
          <w:szCs w:val="20"/>
          <w:u w:val="single"/>
        </w:rPr>
        <w:t>maximum de</w:t>
      </w:r>
      <w:r w:rsidR="00CE41A5" w:rsidRPr="00746413">
        <w:rPr>
          <w:rFonts w:ascii="Marianne" w:hAnsi="Marianne"/>
          <w:b/>
          <w:bCs/>
          <w:sz w:val="20"/>
          <w:szCs w:val="20"/>
          <w:u w:val="single"/>
        </w:rPr>
        <w:t xml:space="preserve"> 3</w:t>
      </w:r>
      <w:r w:rsidRPr="00746413">
        <w:rPr>
          <w:rFonts w:ascii="Marianne" w:hAnsi="Marianne"/>
          <w:b/>
          <w:bCs/>
          <w:sz w:val="20"/>
          <w:szCs w:val="20"/>
          <w:u w:val="single"/>
        </w:rPr>
        <w:t xml:space="preserve"> jours</w:t>
      </w:r>
      <w:r w:rsidRPr="00746413">
        <w:rPr>
          <w:rFonts w:ascii="Marianne" w:hAnsi="Marianne"/>
          <w:sz w:val="20"/>
          <w:szCs w:val="20"/>
        </w:rPr>
        <w:t xml:space="preserve"> ouvrés </w:t>
      </w:r>
      <w:r w:rsidRPr="007141B8">
        <w:rPr>
          <w:rFonts w:ascii="Marianne" w:hAnsi="Marianne"/>
          <w:sz w:val="20"/>
          <w:szCs w:val="20"/>
        </w:rPr>
        <w:t>à compter de la mise en ordre de marche (article</w:t>
      </w:r>
      <w:r w:rsidR="00170935" w:rsidRPr="007141B8">
        <w:rPr>
          <w:rFonts w:ascii="Marianne" w:hAnsi="Marianne"/>
          <w:sz w:val="20"/>
          <w:szCs w:val="20"/>
        </w:rPr>
        <w:t xml:space="preserve"> 6.5 </w:t>
      </w:r>
      <w:r w:rsidRPr="007141B8">
        <w:rPr>
          <w:rFonts w:ascii="Marianne" w:hAnsi="Marianne"/>
          <w:sz w:val="20"/>
          <w:szCs w:val="20"/>
        </w:rPr>
        <w:t>du CCAP)</w:t>
      </w:r>
      <w:r w:rsidR="007141B8">
        <w:rPr>
          <w:rFonts w:ascii="Marianne" w:hAnsi="Marianne"/>
          <w:sz w:val="20"/>
          <w:szCs w:val="20"/>
        </w:rPr>
        <w:t xml:space="preserve">. </w:t>
      </w:r>
    </w:p>
    <w:p w14:paraId="6C99F021" w14:textId="77777777" w:rsidR="00A665BC" w:rsidRPr="00746413" w:rsidRDefault="00A665BC" w:rsidP="00A665BC">
      <w:pPr>
        <w:spacing w:after="0"/>
        <w:rPr>
          <w:rFonts w:ascii="Marianne" w:hAnsi="Marianne"/>
          <w:bCs/>
          <w:sz w:val="20"/>
          <w:szCs w:val="20"/>
        </w:rPr>
      </w:pPr>
    </w:p>
    <w:p w14:paraId="689E0A5C" w14:textId="26A971E7" w:rsidR="00A665BC" w:rsidRPr="00746413" w:rsidRDefault="00A665BC" w:rsidP="00A665BC">
      <w:pPr>
        <w:spacing w:after="0"/>
        <w:rPr>
          <w:rFonts w:ascii="Marianne" w:hAnsi="Marianne"/>
          <w:b/>
          <w:bCs/>
          <w:sz w:val="20"/>
          <w:szCs w:val="20"/>
        </w:rPr>
      </w:pPr>
      <w:r w:rsidRPr="00746413">
        <w:rPr>
          <w:rFonts w:ascii="Marianne" w:hAnsi="Marianne"/>
          <w:b/>
          <w:bCs/>
          <w:sz w:val="20"/>
          <w:szCs w:val="20"/>
        </w:rPr>
        <w:t xml:space="preserve">Descriptif technique de la formation initiale : </w:t>
      </w:r>
    </w:p>
    <w:p w14:paraId="3D141640" w14:textId="17C01F57" w:rsidR="001076EC" w:rsidRPr="00746413" w:rsidRDefault="001076EC" w:rsidP="001076EC">
      <w:pPr>
        <w:numPr>
          <w:ilvl w:val="0"/>
          <w:numId w:val="4"/>
        </w:numPr>
        <w:spacing w:after="0"/>
        <w:rPr>
          <w:rFonts w:ascii="Marianne" w:hAnsi="Marianne"/>
          <w:b/>
          <w:bCs/>
          <w:sz w:val="20"/>
          <w:szCs w:val="20"/>
        </w:rPr>
      </w:pPr>
      <w:r w:rsidRPr="00746413">
        <w:rPr>
          <w:rFonts w:ascii="Marianne" w:hAnsi="Marianne"/>
          <w:b/>
          <w:bCs/>
          <w:sz w:val="20"/>
          <w:szCs w:val="20"/>
        </w:rPr>
        <w:t>Le programme</w:t>
      </w:r>
      <w:r w:rsidR="000F1C38" w:rsidRPr="00746413">
        <w:rPr>
          <w:rFonts w:ascii="Marianne" w:hAnsi="Marianne"/>
          <w:b/>
          <w:bCs/>
          <w:sz w:val="20"/>
          <w:szCs w:val="20"/>
        </w:rPr>
        <w:t xml:space="preserve"> type ou exemple de trame de formation</w:t>
      </w:r>
      <w:r w:rsidR="009554D5">
        <w:rPr>
          <w:rFonts w:ascii="Marianne" w:hAnsi="Marianne"/>
          <w:b/>
          <w:bCs/>
          <w:sz w:val="20"/>
          <w:szCs w:val="20"/>
        </w:rPr>
        <w:t xml:space="preserve"> </w:t>
      </w:r>
      <w:r w:rsidRPr="00746413">
        <w:rPr>
          <w:rFonts w:ascii="Marianne" w:hAnsi="Marianne"/>
          <w:b/>
          <w:bCs/>
          <w:sz w:val="20"/>
          <w:szCs w:val="20"/>
        </w:rPr>
        <w:t>;</w:t>
      </w:r>
    </w:p>
    <w:p w14:paraId="46A6674C" w14:textId="026F62A1" w:rsidR="001076EC" w:rsidRPr="00746413" w:rsidRDefault="000F1C38" w:rsidP="001076EC">
      <w:pPr>
        <w:numPr>
          <w:ilvl w:val="0"/>
          <w:numId w:val="4"/>
        </w:numPr>
        <w:spacing w:after="0"/>
        <w:rPr>
          <w:rFonts w:ascii="Marianne" w:hAnsi="Marianne"/>
          <w:b/>
          <w:bCs/>
          <w:sz w:val="20"/>
          <w:szCs w:val="20"/>
        </w:rPr>
      </w:pPr>
      <w:r w:rsidRPr="00746413">
        <w:rPr>
          <w:rFonts w:ascii="Marianne" w:hAnsi="Marianne"/>
          <w:b/>
          <w:bCs/>
          <w:sz w:val="20"/>
          <w:szCs w:val="20"/>
        </w:rPr>
        <w:t>Intention au niveau</w:t>
      </w:r>
      <w:r w:rsidR="001076EC" w:rsidRPr="00746413">
        <w:rPr>
          <w:rFonts w:ascii="Marianne" w:hAnsi="Marianne"/>
          <w:b/>
          <w:bCs/>
          <w:sz w:val="20"/>
          <w:szCs w:val="20"/>
        </w:rPr>
        <w:t xml:space="preserve"> </w:t>
      </w:r>
      <w:r w:rsidRPr="00746413">
        <w:rPr>
          <w:rFonts w:ascii="Marianne" w:hAnsi="Marianne"/>
          <w:b/>
          <w:bCs/>
          <w:sz w:val="20"/>
          <w:szCs w:val="20"/>
        </w:rPr>
        <w:t xml:space="preserve">des </w:t>
      </w:r>
      <w:r w:rsidR="001076EC" w:rsidRPr="00746413">
        <w:rPr>
          <w:rFonts w:ascii="Marianne" w:hAnsi="Marianne"/>
          <w:b/>
          <w:bCs/>
          <w:sz w:val="20"/>
          <w:szCs w:val="20"/>
        </w:rPr>
        <w:t>modalités pédagogiques (présentiel, distanciel, supports fournis, exercices pratiques) ;</w:t>
      </w:r>
    </w:p>
    <w:p w14:paraId="78D5A479" w14:textId="4470F36E" w:rsidR="001076EC" w:rsidRPr="00746413" w:rsidRDefault="001076EC" w:rsidP="001076EC">
      <w:pPr>
        <w:numPr>
          <w:ilvl w:val="0"/>
          <w:numId w:val="4"/>
        </w:numPr>
        <w:spacing w:after="0"/>
        <w:rPr>
          <w:rFonts w:ascii="Marianne" w:hAnsi="Marianne"/>
          <w:b/>
          <w:bCs/>
          <w:sz w:val="20"/>
          <w:szCs w:val="20"/>
        </w:rPr>
      </w:pPr>
      <w:r w:rsidRPr="00746413">
        <w:rPr>
          <w:rFonts w:ascii="Marianne" w:hAnsi="Marianne"/>
          <w:b/>
          <w:bCs/>
          <w:sz w:val="20"/>
          <w:szCs w:val="20"/>
        </w:rPr>
        <w:t>Les livrables associés (support formateur, fiche de synthèse, guide utilisateur</w:t>
      </w:r>
      <w:r w:rsidR="000F1C38" w:rsidRPr="00746413">
        <w:rPr>
          <w:rFonts w:ascii="Marianne" w:hAnsi="Marianne"/>
          <w:b/>
          <w:bCs/>
          <w:sz w:val="20"/>
          <w:szCs w:val="20"/>
        </w:rPr>
        <w:t>, capsule vidéo</w:t>
      </w:r>
      <w:r w:rsidRPr="00746413">
        <w:rPr>
          <w:rFonts w:ascii="Marianne" w:hAnsi="Marianne"/>
          <w:b/>
          <w:bCs/>
          <w:sz w:val="20"/>
          <w:szCs w:val="20"/>
        </w:rPr>
        <w:t>).</w:t>
      </w:r>
    </w:p>
    <w:p w14:paraId="460520A1" w14:textId="77777777" w:rsidR="001076EC" w:rsidRPr="00746413" w:rsidRDefault="001076EC" w:rsidP="00A665BC">
      <w:pPr>
        <w:spacing w:after="0"/>
        <w:rPr>
          <w:rFonts w:ascii="Marianne" w:hAnsi="Marianne"/>
          <w:b/>
          <w:bCs/>
          <w:sz w:val="20"/>
          <w:szCs w:val="20"/>
        </w:rPr>
      </w:pPr>
    </w:p>
    <w:p w14:paraId="12006CAD" w14:textId="77777777" w:rsidR="00A665BC" w:rsidRPr="00746413" w:rsidRDefault="00A665BC" w:rsidP="00A665BC">
      <w:pPr>
        <w:spacing w:after="0"/>
        <w:rPr>
          <w:rFonts w:ascii="Marianne" w:hAnsi="Marianne"/>
          <w:sz w:val="20"/>
          <w:szCs w:val="20"/>
        </w:rPr>
      </w:pPr>
      <w:r w:rsidRPr="00746413">
        <w:rPr>
          <w:rFonts w:ascii="Marianne" w:hAnsi="Marianne"/>
          <w:sz w:val="20"/>
          <w:szCs w:val="20"/>
        </w:rPr>
        <w:tab/>
      </w:r>
    </w:p>
    <w:p w14:paraId="3BD7F7F8" w14:textId="77777777" w:rsidR="00A665BC" w:rsidRPr="00746413" w:rsidRDefault="00A665BC" w:rsidP="00A665BC">
      <w:pPr>
        <w:spacing w:after="0"/>
        <w:rPr>
          <w:rFonts w:ascii="Marianne" w:hAnsi="Marianne"/>
          <w:b/>
          <w:bCs/>
          <w:sz w:val="20"/>
          <w:szCs w:val="20"/>
          <w:u w:val="single"/>
        </w:rPr>
      </w:pPr>
      <w:r w:rsidRPr="00746413">
        <w:rPr>
          <w:rFonts w:ascii="Marianne" w:hAnsi="Marianne"/>
          <w:b/>
          <w:bCs/>
          <w:sz w:val="20"/>
          <w:szCs w:val="20"/>
          <w:u w:val="single"/>
        </w:rPr>
        <w:t>Prestations de maintenance, conditions d’intervention :</w:t>
      </w:r>
    </w:p>
    <w:p w14:paraId="0EE9EDC7" w14:textId="77777777" w:rsidR="00F31182" w:rsidRPr="00746413" w:rsidRDefault="00F31182" w:rsidP="00A665BC">
      <w:pPr>
        <w:spacing w:after="0"/>
        <w:rPr>
          <w:rFonts w:ascii="Marianne" w:hAnsi="Marianne"/>
          <w:b/>
          <w:bCs/>
          <w:sz w:val="20"/>
          <w:szCs w:val="20"/>
          <w:u w:val="single"/>
        </w:rPr>
      </w:pPr>
    </w:p>
    <w:p w14:paraId="082C6427" w14:textId="0840A886" w:rsidR="00F31182" w:rsidRPr="00746413" w:rsidRDefault="003E6A70" w:rsidP="00A665BC">
      <w:pPr>
        <w:spacing w:after="0"/>
        <w:rPr>
          <w:rFonts w:ascii="Marianne" w:hAnsi="Marianne"/>
          <w:sz w:val="20"/>
          <w:szCs w:val="20"/>
        </w:rPr>
      </w:pPr>
      <w:r w:rsidRPr="00746413">
        <w:rPr>
          <w:rFonts w:ascii="Marianne" w:hAnsi="Marianne"/>
          <w:sz w:val="20"/>
          <w:szCs w:val="20"/>
        </w:rPr>
        <w:t xml:space="preserve">Conformément au §8.3.2 du CCTP – </w:t>
      </w:r>
      <w:r w:rsidRPr="00746413">
        <w:rPr>
          <w:rFonts w:ascii="Marianne" w:hAnsi="Marianne"/>
          <w:i/>
          <w:iCs/>
          <w:sz w:val="20"/>
          <w:szCs w:val="20"/>
        </w:rPr>
        <w:t>Support et intervention en cas de non-accessibilité au service</w:t>
      </w:r>
      <w:r w:rsidRPr="00746413">
        <w:rPr>
          <w:rFonts w:ascii="Marianne" w:hAnsi="Marianne"/>
          <w:sz w:val="20"/>
          <w:szCs w:val="20"/>
        </w:rPr>
        <w:t>, le candidat détaillera son dispositif de maintenance et de support, incluant les niveaux de service.</w:t>
      </w:r>
    </w:p>
    <w:p w14:paraId="2BC52068" w14:textId="77777777" w:rsidR="008E5ABE" w:rsidRPr="00746413" w:rsidRDefault="008E5ABE" w:rsidP="00A665BC">
      <w:pPr>
        <w:spacing w:after="0"/>
        <w:rPr>
          <w:rFonts w:ascii="Marianne" w:hAnsi="Marianne"/>
          <w:sz w:val="20"/>
          <w:szCs w:val="20"/>
        </w:rPr>
      </w:pPr>
    </w:p>
    <w:p w14:paraId="6F626615" w14:textId="1DF8ECB7" w:rsidR="008E5ABE" w:rsidRPr="00746413" w:rsidRDefault="008E5ABE" w:rsidP="00A665BC">
      <w:pPr>
        <w:spacing w:after="0"/>
        <w:rPr>
          <w:rFonts w:ascii="Marianne" w:hAnsi="Marianne"/>
          <w:sz w:val="20"/>
          <w:szCs w:val="20"/>
        </w:rPr>
      </w:pPr>
      <w:r w:rsidRPr="00746413">
        <w:rPr>
          <w:rFonts w:ascii="Marianne" w:hAnsi="Marianne"/>
          <w:sz w:val="20"/>
          <w:szCs w:val="20"/>
        </w:rPr>
        <w:t>Comment maintenez-vous la solution à jour (correctifs, mises à niveau, évolutions fonctionnelles ou réglementaires) ?</w:t>
      </w:r>
    </w:p>
    <w:p w14:paraId="6750B890" w14:textId="77777777" w:rsidR="00A665BC" w:rsidRPr="00746413" w:rsidRDefault="00A665BC" w:rsidP="00A665BC">
      <w:pPr>
        <w:spacing w:after="0"/>
        <w:rPr>
          <w:rFonts w:ascii="Marianne" w:hAnsi="Marianne"/>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2"/>
        <w:gridCol w:w="3820"/>
      </w:tblGrid>
      <w:tr w:rsidR="00F31182" w:rsidRPr="00746413" w14:paraId="263FA179" w14:textId="77777777" w:rsidTr="00F31182">
        <w:trPr>
          <w:trHeight w:hRule="exact" w:val="387"/>
          <w:jc w:val="center"/>
        </w:trPr>
        <w:tc>
          <w:tcPr>
            <w:tcW w:w="5242" w:type="dxa"/>
            <w:shd w:val="clear" w:color="auto" w:fill="auto"/>
            <w:vAlign w:val="center"/>
          </w:tcPr>
          <w:p w14:paraId="77FA0070" w14:textId="25BC59EC" w:rsidR="00F31182" w:rsidRPr="00746413" w:rsidRDefault="00F31182" w:rsidP="00A665BC">
            <w:pPr>
              <w:spacing w:after="0"/>
              <w:rPr>
                <w:rFonts w:ascii="Marianne" w:hAnsi="Marianne"/>
                <w:bCs/>
                <w:sz w:val="20"/>
                <w:szCs w:val="20"/>
              </w:rPr>
            </w:pPr>
            <w:r w:rsidRPr="00746413">
              <w:rPr>
                <w:rFonts w:ascii="Marianne" w:hAnsi="Marianne"/>
                <w:bCs/>
                <w:sz w:val="20"/>
                <w:szCs w:val="20"/>
              </w:rPr>
              <w:t>Élément</w:t>
            </w:r>
          </w:p>
        </w:tc>
        <w:tc>
          <w:tcPr>
            <w:tcW w:w="3820" w:type="dxa"/>
            <w:shd w:val="clear" w:color="auto" w:fill="auto"/>
            <w:vAlign w:val="center"/>
          </w:tcPr>
          <w:p w14:paraId="4CEFCAB0" w14:textId="045FC10E" w:rsidR="00F31182" w:rsidRPr="00746413" w:rsidRDefault="00F31182" w:rsidP="00A665BC">
            <w:pPr>
              <w:spacing w:after="0"/>
              <w:rPr>
                <w:rFonts w:ascii="Marianne" w:hAnsi="Marianne"/>
                <w:bCs/>
                <w:sz w:val="20"/>
                <w:szCs w:val="20"/>
              </w:rPr>
            </w:pPr>
            <w:r w:rsidRPr="00746413">
              <w:rPr>
                <w:rFonts w:ascii="Marianne" w:hAnsi="Marianne"/>
                <w:bCs/>
                <w:sz w:val="20"/>
                <w:szCs w:val="20"/>
              </w:rPr>
              <w:t>Description du dispositif proposé</w:t>
            </w:r>
          </w:p>
        </w:tc>
      </w:tr>
      <w:tr w:rsidR="00A665BC" w:rsidRPr="00746413" w14:paraId="6A920D08" w14:textId="77777777" w:rsidTr="00F31182">
        <w:trPr>
          <w:trHeight w:hRule="exact" w:val="387"/>
          <w:jc w:val="center"/>
        </w:trPr>
        <w:tc>
          <w:tcPr>
            <w:tcW w:w="5242" w:type="dxa"/>
            <w:shd w:val="clear" w:color="auto" w:fill="auto"/>
            <w:vAlign w:val="center"/>
          </w:tcPr>
          <w:p w14:paraId="1EC5537E" w14:textId="5180E29C" w:rsidR="00A665BC" w:rsidRPr="00746413" w:rsidRDefault="00A665BC" w:rsidP="00A665BC">
            <w:pPr>
              <w:spacing w:after="0"/>
              <w:rPr>
                <w:rFonts w:ascii="Marianne" w:hAnsi="Marianne"/>
                <w:bCs/>
                <w:sz w:val="20"/>
                <w:szCs w:val="20"/>
              </w:rPr>
            </w:pPr>
            <w:r w:rsidRPr="00746413">
              <w:rPr>
                <w:rFonts w:ascii="Marianne" w:hAnsi="Marianne"/>
                <w:bCs/>
                <w:sz w:val="20"/>
                <w:szCs w:val="20"/>
              </w:rPr>
              <w:t>Heures</w:t>
            </w:r>
            <w:r w:rsidR="00F31182" w:rsidRPr="00746413">
              <w:rPr>
                <w:rFonts w:ascii="Marianne" w:hAnsi="Marianne"/>
                <w:bCs/>
                <w:sz w:val="20"/>
                <w:szCs w:val="20"/>
              </w:rPr>
              <w:t>, jours</w:t>
            </w:r>
            <w:r w:rsidRPr="00746413">
              <w:rPr>
                <w:rFonts w:ascii="Marianne" w:hAnsi="Marianne"/>
                <w:bCs/>
                <w:sz w:val="20"/>
                <w:szCs w:val="20"/>
              </w:rPr>
              <w:t xml:space="preserve"> ouvrables</w:t>
            </w:r>
            <w:r w:rsidR="00F31182" w:rsidRPr="00746413">
              <w:rPr>
                <w:rFonts w:ascii="Marianne" w:hAnsi="Marianne"/>
                <w:bCs/>
                <w:sz w:val="20"/>
                <w:szCs w:val="20"/>
              </w:rPr>
              <w:t xml:space="preserve"> de disponibilité du support</w:t>
            </w:r>
          </w:p>
        </w:tc>
        <w:tc>
          <w:tcPr>
            <w:tcW w:w="3820" w:type="dxa"/>
            <w:shd w:val="clear" w:color="auto" w:fill="auto"/>
            <w:vAlign w:val="center"/>
          </w:tcPr>
          <w:p w14:paraId="1320C0D3" w14:textId="77777777" w:rsidR="00A665BC" w:rsidRPr="00746413" w:rsidRDefault="00A665BC" w:rsidP="00A665BC">
            <w:pPr>
              <w:spacing w:after="0"/>
              <w:rPr>
                <w:rFonts w:ascii="Marianne" w:hAnsi="Marianne"/>
                <w:bCs/>
                <w:sz w:val="20"/>
                <w:szCs w:val="20"/>
              </w:rPr>
            </w:pPr>
          </w:p>
        </w:tc>
      </w:tr>
      <w:tr w:rsidR="00A665BC" w:rsidRPr="00746413" w14:paraId="261F1076" w14:textId="77777777" w:rsidTr="00F31182">
        <w:trPr>
          <w:trHeight w:hRule="exact" w:val="1005"/>
          <w:jc w:val="center"/>
        </w:trPr>
        <w:tc>
          <w:tcPr>
            <w:tcW w:w="5242" w:type="dxa"/>
            <w:shd w:val="clear" w:color="auto" w:fill="auto"/>
            <w:vAlign w:val="center"/>
          </w:tcPr>
          <w:p w14:paraId="000AD675" w14:textId="620E44B2" w:rsidR="00A665BC" w:rsidRPr="00746413" w:rsidRDefault="00F31182" w:rsidP="00A665BC">
            <w:pPr>
              <w:spacing w:after="0"/>
              <w:rPr>
                <w:rFonts w:ascii="Marianne" w:hAnsi="Marianne"/>
                <w:bCs/>
                <w:strike/>
                <w:sz w:val="20"/>
                <w:szCs w:val="20"/>
              </w:rPr>
            </w:pPr>
            <w:r w:rsidRPr="00746413">
              <w:rPr>
                <w:rFonts w:ascii="Marianne" w:hAnsi="Marianne"/>
                <w:bCs/>
                <w:sz w:val="20"/>
                <w:szCs w:val="20"/>
              </w:rPr>
              <w:t xml:space="preserve">Canaux de contact (centre d’appel, mail, plateforme </w:t>
            </w:r>
            <w:proofErr w:type="spellStart"/>
            <w:r w:rsidRPr="00746413">
              <w:rPr>
                <w:rFonts w:ascii="Marianne" w:hAnsi="Marianne"/>
                <w:bCs/>
                <w:sz w:val="20"/>
                <w:szCs w:val="20"/>
              </w:rPr>
              <w:t>ticketing</w:t>
            </w:r>
            <w:proofErr w:type="spellEnd"/>
            <w:r w:rsidRPr="00746413">
              <w:rPr>
                <w:rFonts w:ascii="Marianne" w:hAnsi="Marianne"/>
                <w:bCs/>
                <w:sz w:val="20"/>
                <w:szCs w:val="20"/>
              </w:rPr>
              <w:t>, etc.)</w:t>
            </w:r>
          </w:p>
        </w:tc>
        <w:tc>
          <w:tcPr>
            <w:tcW w:w="3820" w:type="dxa"/>
            <w:shd w:val="clear" w:color="auto" w:fill="auto"/>
            <w:vAlign w:val="center"/>
          </w:tcPr>
          <w:p w14:paraId="3AD20538" w14:textId="77777777" w:rsidR="00A665BC" w:rsidRPr="00746413" w:rsidRDefault="00A665BC" w:rsidP="00A665BC">
            <w:pPr>
              <w:spacing w:after="0"/>
              <w:rPr>
                <w:rFonts w:ascii="Marianne" w:hAnsi="Marianne"/>
                <w:bCs/>
                <w:sz w:val="20"/>
                <w:szCs w:val="20"/>
              </w:rPr>
            </w:pPr>
          </w:p>
        </w:tc>
      </w:tr>
      <w:tr w:rsidR="00A665BC" w:rsidRPr="00746413" w14:paraId="2E82DB11" w14:textId="77777777" w:rsidTr="00F31182">
        <w:trPr>
          <w:trHeight w:hRule="exact" w:val="707"/>
          <w:jc w:val="center"/>
        </w:trPr>
        <w:tc>
          <w:tcPr>
            <w:tcW w:w="5242" w:type="dxa"/>
            <w:shd w:val="clear" w:color="auto" w:fill="auto"/>
            <w:vAlign w:val="center"/>
          </w:tcPr>
          <w:p w14:paraId="10C73B30" w14:textId="586E5314" w:rsidR="00A665BC" w:rsidRPr="00746413" w:rsidRDefault="00F31182" w:rsidP="00A665BC">
            <w:pPr>
              <w:spacing w:after="0"/>
              <w:rPr>
                <w:rFonts w:ascii="Marianne" w:hAnsi="Marianne"/>
                <w:bCs/>
                <w:strike/>
                <w:sz w:val="20"/>
                <w:szCs w:val="20"/>
              </w:rPr>
            </w:pPr>
            <w:r w:rsidRPr="00746413">
              <w:rPr>
                <w:rFonts w:ascii="Marianne" w:hAnsi="Marianne"/>
                <w:bCs/>
                <w:sz w:val="20"/>
                <w:szCs w:val="20"/>
              </w:rPr>
              <w:t>Moyens humains dédiés (effectif, profil, localisation)</w:t>
            </w:r>
          </w:p>
        </w:tc>
        <w:tc>
          <w:tcPr>
            <w:tcW w:w="3820" w:type="dxa"/>
            <w:shd w:val="clear" w:color="auto" w:fill="auto"/>
            <w:vAlign w:val="center"/>
          </w:tcPr>
          <w:p w14:paraId="46365C61" w14:textId="77777777" w:rsidR="00A665BC" w:rsidRPr="00746413" w:rsidRDefault="00A665BC" w:rsidP="00A665BC">
            <w:pPr>
              <w:spacing w:after="0"/>
              <w:rPr>
                <w:rFonts w:ascii="Marianne" w:hAnsi="Marianne"/>
                <w:bCs/>
                <w:sz w:val="20"/>
                <w:szCs w:val="20"/>
              </w:rPr>
            </w:pPr>
          </w:p>
        </w:tc>
      </w:tr>
      <w:tr w:rsidR="00A665BC" w:rsidRPr="00746413" w14:paraId="1AC08E65" w14:textId="77777777" w:rsidTr="00F31182">
        <w:trPr>
          <w:trHeight w:hRule="exact" w:val="947"/>
          <w:jc w:val="center"/>
        </w:trPr>
        <w:tc>
          <w:tcPr>
            <w:tcW w:w="5242" w:type="dxa"/>
            <w:shd w:val="clear" w:color="auto" w:fill="auto"/>
            <w:vAlign w:val="center"/>
          </w:tcPr>
          <w:p w14:paraId="2E3D499C" w14:textId="3FB82411" w:rsidR="00F31182" w:rsidRPr="00746413" w:rsidRDefault="003E6A70" w:rsidP="00A665BC">
            <w:pPr>
              <w:spacing w:after="0"/>
              <w:rPr>
                <w:rFonts w:ascii="Marianne" w:hAnsi="Marianne"/>
                <w:bCs/>
                <w:sz w:val="20"/>
                <w:szCs w:val="20"/>
              </w:rPr>
            </w:pPr>
            <w:r w:rsidRPr="00746413">
              <w:rPr>
                <w:rFonts w:ascii="Marianne" w:hAnsi="Marianne"/>
                <w:bCs/>
                <w:sz w:val="20"/>
                <w:szCs w:val="20"/>
              </w:rPr>
              <w:lastRenderedPageBreak/>
              <w:t>Procédure de réception et priorisation</w:t>
            </w:r>
          </w:p>
          <w:p w14:paraId="79778260" w14:textId="77777777" w:rsidR="00F31182" w:rsidRPr="00746413" w:rsidRDefault="00F31182" w:rsidP="00A665BC">
            <w:pPr>
              <w:spacing w:after="0"/>
              <w:rPr>
                <w:rFonts w:ascii="Marianne" w:hAnsi="Marianne"/>
                <w:bCs/>
                <w:sz w:val="20"/>
                <w:szCs w:val="20"/>
              </w:rPr>
            </w:pPr>
          </w:p>
        </w:tc>
        <w:tc>
          <w:tcPr>
            <w:tcW w:w="3820" w:type="dxa"/>
            <w:shd w:val="clear" w:color="auto" w:fill="auto"/>
            <w:vAlign w:val="center"/>
          </w:tcPr>
          <w:p w14:paraId="78D1914F" w14:textId="77777777" w:rsidR="00A665BC" w:rsidRPr="00746413" w:rsidRDefault="00A665BC" w:rsidP="00A665BC">
            <w:pPr>
              <w:spacing w:after="0"/>
              <w:rPr>
                <w:rFonts w:ascii="Marianne" w:hAnsi="Marianne"/>
                <w:bCs/>
                <w:sz w:val="20"/>
                <w:szCs w:val="20"/>
              </w:rPr>
            </w:pPr>
          </w:p>
        </w:tc>
      </w:tr>
      <w:tr w:rsidR="00A665BC" w:rsidRPr="00746413" w14:paraId="0A638D65" w14:textId="77777777" w:rsidTr="00F31182">
        <w:trPr>
          <w:trHeight w:hRule="exact" w:val="429"/>
          <w:jc w:val="center"/>
        </w:trPr>
        <w:tc>
          <w:tcPr>
            <w:tcW w:w="5242" w:type="dxa"/>
            <w:shd w:val="clear" w:color="auto" w:fill="auto"/>
            <w:vAlign w:val="center"/>
          </w:tcPr>
          <w:p w14:paraId="6823748F" w14:textId="533DBC09" w:rsidR="00A665BC" w:rsidRPr="00746413" w:rsidRDefault="00A665BC" w:rsidP="00A665BC">
            <w:pPr>
              <w:spacing w:after="0"/>
              <w:rPr>
                <w:rFonts w:ascii="Marianne" w:hAnsi="Marianne"/>
                <w:bCs/>
                <w:sz w:val="20"/>
                <w:szCs w:val="20"/>
              </w:rPr>
            </w:pPr>
            <w:r w:rsidRPr="00746413">
              <w:rPr>
                <w:rFonts w:ascii="Marianne" w:hAnsi="Marianne"/>
                <w:bCs/>
                <w:sz w:val="20"/>
                <w:szCs w:val="20"/>
              </w:rPr>
              <w:t xml:space="preserve">Mode d’intervention (sur site, </w:t>
            </w:r>
            <w:r w:rsidR="00F31182" w:rsidRPr="00746413">
              <w:rPr>
                <w:rFonts w:ascii="Marianne" w:hAnsi="Marianne"/>
                <w:bCs/>
                <w:sz w:val="20"/>
                <w:szCs w:val="20"/>
              </w:rPr>
              <w:t>distanciel, mixte</w:t>
            </w:r>
            <w:r w:rsidRPr="00746413">
              <w:rPr>
                <w:rFonts w:ascii="Marianne" w:hAnsi="Marianne"/>
                <w:bCs/>
                <w:sz w:val="20"/>
                <w:szCs w:val="20"/>
              </w:rPr>
              <w:t>...)</w:t>
            </w:r>
          </w:p>
        </w:tc>
        <w:tc>
          <w:tcPr>
            <w:tcW w:w="3820" w:type="dxa"/>
            <w:shd w:val="clear" w:color="auto" w:fill="auto"/>
            <w:vAlign w:val="center"/>
          </w:tcPr>
          <w:p w14:paraId="333B70CF" w14:textId="77777777" w:rsidR="00A665BC" w:rsidRPr="00746413" w:rsidRDefault="00A665BC" w:rsidP="00A665BC">
            <w:pPr>
              <w:spacing w:after="0"/>
              <w:rPr>
                <w:rFonts w:ascii="Marianne" w:hAnsi="Marianne"/>
                <w:bCs/>
                <w:sz w:val="20"/>
                <w:szCs w:val="20"/>
              </w:rPr>
            </w:pPr>
          </w:p>
        </w:tc>
      </w:tr>
      <w:tr w:rsidR="00A665BC" w:rsidRPr="00746413" w14:paraId="6E9699E4" w14:textId="77777777" w:rsidTr="003214C9">
        <w:trPr>
          <w:trHeight w:hRule="exact" w:val="649"/>
          <w:jc w:val="center"/>
        </w:trPr>
        <w:tc>
          <w:tcPr>
            <w:tcW w:w="5242" w:type="dxa"/>
            <w:shd w:val="clear" w:color="auto" w:fill="auto"/>
            <w:vAlign w:val="center"/>
          </w:tcPr>
          <w:p w14:paraId="6F032421" w14:textId="1B08654D" w:rsidR="00F31182" w:rsidRPr="00746413" w:rsidRDefault="003214C9" w:rsidP="00A665BC">
            <w:pPr>
              <w:spacing w:after="0"/>
              <w:rPr>
                <w:rFonts w:ascii="Marianne" w:hAnsi="Marianne"/>
                <w:bCs/>
                <w:sz w:val="20"/>
                <w:szCs w:val="20"/>
              </w:rPr>
            </w:pPr>
            <w:r w:rsidRPr="00746413">
              <w:rPr>
                <w:rFonts w:ascii="Marianne" w:hAnsi="Marianne"/>
                <w:bCs/>
                <w:sz w:val="20"/>
                <w:szCs w:val="20"/>
              </w:rPr>
              <w:t>O</w:t>
            </w:r>
            <w:r w:rsidR="00F31182" w:rsidRPr="00746413">
              <w:rPr>
                <w:rFonts w:ascii="Marianne" w:hAnsi="Marianne"/>
                <w:bCs/>
                <w:sz w:val="20"/>
                <w:szCs w:val="20"/>
              </w:rPr>
              <w:t xml:space="preserve">utils de suivi et de </w:t>
            </w:r>
            <w:proofErr w:type="spellStart"/>
            <w:r w:rsidR="00F31182" w:rsidRPr="00746413">
              <w:rPr>
                <w:rFonts w:ascii="Marianne" w:hAnsi="Marianne"/>
                <w:bCs/>
                <w:sz w:val="20"/>
                <w:szCs w:val="20"/>
              </w:rPr>
              <w:t>reporting</w:t>
            </w:r>
            <w:proofErr w:type="spellEnd"/>
            <w:r w:rsidR="00F31182" w:rsidRPr="00746413">
              <w:rPr>
                <w:rFonts w:ascii="Marianne" w:hAnsi="Marianne"/>
                <w:bCs/>
                <w:sz w:val="20"/>
                <w:szCs w:val="20"/>
              </w:rPr>
              <w:t xml:space="preserve"> utilisés</w:t>
            </w:r>
          </w:p>
        </w:tc>
        <w:tc>
          <w:tcPr>
            <w:tcW w:w="3820" w:type="dxa"/>
            <w:shd w:val="clear" w:color="auto" w:fill="auto"/>
            <w:vAlign w:val="center"/>
          </w:tcPr>
          <w:p w14:paraId="668DF255" w14:textId="77777777" w:rsidR="00A665BC" w:rsidRPr="00746413" w:rsidRDefault="00A665BC" w:rsidP="00A665BC">
            <w:pPr>
              <w:spacing w:after="0"/>
              <w:rPr>
                <w:rFonts w:ascii="Marianne" w:hAnsi="Marianne"/>
                <w:bCs/>
                <w:sz w:val="20"/>
                <w:szCs w:val="20"/>
              </w:rPr>
            </w:pPr>
          </w:p>
        </w:tc>
      </w:tr>
    </w:tbl>
    <w:p w14:paraId="229AB910" w14:textId="77777777" w:rsidR="00A665BC" w:rsidRPr="00746413" w:rsidRDefault="00A665BC" w:rsidP="00A665BC">
      <w:pPr>
        <w:spacing w:after="0"/>
        <w:rPr>
          <w:rFonts w:ascii="Marianne" w:hAnsi="Marianne"/>
          <w:bCs/>
          <w:sz w:val="20"/>
          <w:szCs w:val="20"/>
        </w:rPr>
      </w:pPr>
    </w:p>
    <w:p w14:paraId="3FAF74F8" w14:textId="7525F274" w:rsidR="008E5ABE" w:rsidRPr="00746413" w:rsidRDefault="008E5ABE" w:rsidP="008E5ABE">
      <w:pPr>
        <w:spacing w:after="0"/>
        <w:rPr>
          <w:rFonts w:ascii="Marianne" w:hAnsi="Marianne"/>
          <w:sz w:val="20"/>
          <w:szCs w:val="20"/>
        </w:rPr>
      </w:pPr>
      <w:r w:rsidRPr="00746413">
        <w:rPr>
          <w:rFonts w:ascii="Marianne" w:hAnsi="Marianne"/>
          <w:sz w:val="20"/>
          <w:szCs w:val="20"/>
        </w:rPr>
        <w:t>Fournissez un exemple concret de gestion d’incident ou de pic de charge, en précisant le contexte et la nature de l’incident, le délai de rétablissement du service, les éventuelles mesures correctives mises en œuvre.</w:t>
      </w:r>
    </w:p>
    <w:p w14:paraId="24BA70C2" w14:textId="77777777" w:rsidR="00A665BC" w:rsidRPr="00746413" w:rsidRDefault="00A665BC" w:rsidP="00A665BC">
      <w:pPr>
        <w:spacing w:after="0"/>
        <w:rPr>
          <w:rFonts w:ascii="Marianne" w:hAnsi="Marianne"/>
          <w:b/>
          <w:bCs/>
          <w:sz w:val="20"/>
          <w:szCs w:val="20"/>
          <w:u w:val="single"/>
        </w:rPr>
      </w:pPr>
    </w:p>
    <w:p w14:paraId="1F848311" w14:textId="77777777" w:rsidR="00A665BC" w:rsidRPr="00746413" w:rsidRDefault="00A665BC" w:rsidP="00A665BC">
      <w:pPr>
        <w:spacing w:after="0"/>
        <w:rPr>
          <w:rFonts w:ascii="Marianne" w:hAnsi="Marianne"/>
          <w:bCs/>
          <w:sz w:val="20"/>
          <w:szCs w:val="20"/>
          <w:u w:val="single"/>
        </w:rPr>
      </w:pPr>
      <w:r w:rsidRPr="00746413">
        <w:rPr>
          <w:rFonts w:ascii="Marianne" w:hAnsi="Marianne"/>
          <w:b/>
          <w:bCs/>
          <w:sz w:val="20"/>
          <w:szCs w:val="20"/>
          <w:u w:val="single"/>
        </w:rPr>
        <w:t>Précisez les conditions :</w:t>
      </w:r>
    </w:p>
    <w:p w14:paraId="39A4ECAE" w14:textId="77777777" w:rsidR="00A665BC" w:rsidRPr="00746413" w:rsidRDefault="00A665BC" w:rsidP="00A665BC">
      <w:pPr>
        <w:spacing w:after="0"/>
        <w:rPr>
          <w:rFonts w:ascii="Marianne" w:hAnsi="Marianne"/>
          <w:b/>
          <w:bCs/>
          <w:sz w:val="20"/>
          <w:szCs w:val="20"/>
        </w:rPr>
      </w:pPr>
    </w:p>
    <w:p w14:paraId="0718B052" w14:textId="6C4C0802" w:rsidR="00A665BC" w:rsidRPr="00746413" w:rsidRDefault="00A665BC" w:rsidP="00A665BC">
      <w:pPr>
        <w:spacing w:after="0"/>
        <w:rPr>
          <w:rFonts w:ascii="Marianne" w:hAnsi="Marianne"/>
          <w:bCs/>
          <w:sz w:val="20"/>
          <w:szCs w:val="20"/>
        </w:rPr>
      </w:pPr>
      <w:r w:rsidRPr="00746413">
        <w:rPr>
          <w:rFonts w:ascii="Marianne" w:hAnsi="Marianne"/>
          <w:b/>
          <w:bCs/>
          <w:sz w:val="20"/>
          <w:szCs w:val="20"/>
        </w:rPr>
        <w:t xml:space="preserve">Délai d’intervention dans le cadre de la maintenance curative en heures ouvrées (du lundi au vendredi de </w:t>
      </w:r>
      <w:r w:rsidR="009554D5" w:rsidRPr="005054FF">
        <w:rPr>
          <w:rFonts w:ascii="Marianne" w:hAnsi="Marianne"/>
          <w:b/>
          <w:bCs/>
          <w:sz w:val="20"/>
          <w:szCs w:val="20"/>
        </w:rPr>
        <w:t>8</w:t>
      </w:r>
      <w:r w:rsidRPr="005054FF">
        <w:rPr>
          <w:rFonts w:ascii="Marianne" w:hAnsi="Marianne"/>
          <w:b/>
          <w:bCs/>
          <w:sz w:val="20"/>
          <w:szCs w:val="20"/>
        </w:rPr>
        <w:t>h à 1</w:t>
      </w:r>
      <w:r w:rsidR="009554D5" w:rsidRPr="005054FF">
        <w:rPr>
          <w:rFonts w:ascii="Marianne" w:hAnsi="Marianne"/>
          <w:b/>
          <w:bCs/>
          <w:sz w:val="20"/>
          <w:szCs w:val="20"/>
        </w:rPr>
        <w:t>7</w:t>
      </w:r>
      <w:r w:rsidRPr="005054FF">
        <w:rPr>
          <w:rFonts w:ascii="Marianne" w:hAnsi="Marianne"/>
          <w:b/>
          <w:bCs/>
          <w:sz w:val="20"/>
          <w:szCs w:val="20"/>
        </w:rPr>
        <w:t>h</w:t>
      </w:r>
      <w:r w:rsidRPr="00746413">
        <w:rPr>
          <w:rFonts w:ascii="Marianne" w:hAnsi="Marianne"/>
          <w:b/>
          <w:bCs/>
          <w:sz w:val="20"/>
          <w:szCs w:val="20"/>
        </w:rPr>
        <w:t xml:space="preserve">) : </w:t>
      </w:r>
      <w:r w:rsidRPr="00746413">
        <w:rPr>
          <w:rFonts w:ascii="Marianne" w:hAnsi="Marianne"/>
          <w:bCs/>
          <w:sz w:val="20"/>
          <w:szCs w:val="20"/>
        </w:rPr>
        <w:tab/>
      </w:r>
    </w:p>
    <w:p w14:paraId="5930FCD9" w14:textId="77777777" w:rsidR="00A665BC" w:rsidRPr="00746413" w:rsidRDefault="00A665BC" w:rsidP="00A665BC">
      <w:pPr>
        <w:spacing w:after="0"/>
        <w:rPr>
          <w:rFonts w:ascii="Marianne" w:hAnsi="Marianne"/>
          <w:b/>
          <w:bCs/>
          <w:sz w:val="20"/>
          <w:szCs w:val="20"/>
        </w:rPr>
      </w:pPr>
      <w:r w:rsidRPr="00746413">
        <w:rPr>
          <w:rFonts w:ascii="Marianne" w:hAnsi="Marianne"/>
          <w:bCs/>
          <w:sz w:val="20"/>
          <w:szCs w:val="20"/>
        </w:rPr>
        <w:t>……………………………………………………………………………………………………………………………………</w:t>
      </w:r>
    </w:p>
    <w:p w14:paraId="4761007A" w14:textId="77777777" w:rsidR="00A665BC" w:rsidRPr="00746413" w:rsidRDefault="00A665BC" w:rsidP="00A665BC">
      <w:pPr>
        <w:spacing w:after="0"/>
        <w:rPr>
          <w:rFonts w:ascii="Marianne" w:hAnsi="Marianne"/>
          <w:bCs/>
          <w:sz w:val="20"/>
          <w:szCs w:val="20"/>
        </w:rPr>
      </w:pPr>
      <w:r w:rsidRPr="00746413">
        <w:rPr>
          <w:rFonts w:ascii="Marianne" w:hAnsi="Marianne"/>
          <w:bCs/>
          <w:sz w:val="20"/>
          <w:szCs w:val="20"/>
        </w:rPr>
        <w:tab/>
      </w:r>
    </w:p>
    <w:p w14:paraId="6F5C1485" w14:textId="78028065" w:rsidR="00A665BC" w:rsidRPr="00746413" w:rsidRDefault="00A665BC" w:rsidP="00A665BC">
      <w:pPr>
        <w:spacing w:after="0"/>
        <w:rPr>
          <w:rFonts w:ascii="Marianne" w:hAnsi="Marianne"/>
          <w:bCs/>
          <w:sz w:val="20"/>
          <w:szCs w:val="20"/>
        </w:rPr>
      </w:pPr>
      <w:r w:rsidRPr="00746413">
        <w:rPr>
          <w:rFonts w:ascii="Marianne" w:hAnsi="Marianne"/>
          <w:b/>
          <w:bCs/>
          <w:sz w:val="20"/>
          <w:szCs w:val="20"/>
        </w:rPr>
        <w:t xml:space="preserve">Délai de résolution pour un incident </w:t>
      </w:r>
      <w:r w:rsidR="00C47879" w:rsidRPr="00746413">
        <w:rPr>
          <w:rFonts w:ascii="Marianne" w:hAnsi="Marianne"/>
          <w:b/>
          <w:bCs/>
          <w:sz w:val="20"/>
          <w:szCs w:val="20"/>
        </w:rPr>
        <w:t xml:space="preserve">non bloquant </w:t>
      </w:r>
      <w:r w:rsidR="001076EC" w:rsidRPr="00746413">
        <w:rPr>
          <w:rFonts w:ascii="Marianne" w:hAnsi="Marianne"/>
          <w:b/>
          <w:bCs/>
          <w:sz w:val="20"/>
          <w:szCs w:val="20"/>
        </w:rPr>
        <w:t xml:space="preserve">(dysfonctionnement n’affectant pas la disponibilité du service) </w:t>
      </w:r>
      <w:r w:rsidRPr="00746413">
        <w:rPr>
          <w:rFonts w:ascii="Marianne" w:hAnsi="Marianne"/>
          <w:b/>
          <w:bCs/>
          <w:sz w:val="20"/>
          <w:szCs w:val="20"/>
        </w:rPr>
        <w:t xml:space="preserve">en heures ouvrées (du lundi au vendredi de </w:t>
      </w:r>
      <w:r w:rsidR="009554D5" w:rsidRPr="005054FF">
        <w:rPr>
          <w:rFonts w:ascii="Marianne" w:hAnsi="Marianne"/>
          <w:b/>
          <w:bCs/>
          <w:sz w:val="20"/>
          <w:szCs w:val="20"/>
        </w:rPr>
        <w:t>8</w:t>
      </w:r>
      <w:r w:rsidRPr="005054FF">
        <w:rPr>
          <w:rFonts w:ascii="Marianne" w:hAnsi="Marianne"/>
          <w:b/>
          <w:bCs/>
          <w:sz w:val="20"/>
          <w:szCs w:val="20"/>
        </w:rPr>
        <w:t>h à 1</w:t>
      </w:r>
      <w:r w:rsidR="009554D5" w:rsidRPr="005054FF">
        <w:rPr>
          <w:rFonts w:ascii="Marianne" w:hAnsi="Marianne"/>
          <w:b/>
          <w:bCs/>
          <w:sz w:val="20"/>
          <w:szCs w:val="20"/>
        </w:rPr>
        <w:t>7</w:t>
      </w:r>
      <w:r w:rsidRPr="005054FF">
        <w:rPr>
          <w:rFonts w:ascii="Marianne" w:hAnsi="Marianne"/>
          <w:b/>
          <w:bCs/>
          <w:sz w:val="20"/>
          <w:szCs w:val="20"/>
        </w:rPr>
        <w:t>h</w:t>
      </w:r>
      <w:r w:rsidRPr="009554D5">
        <w:rPr>
          <w:rFonts w:ascii="Marianne" w:hAnsi="Marianne"/>
          <w:b/>
          <w:bCs/>
          <w:sz w:val="20"/>
          <w:szCs w:val="20"/>
        </w:rPr>
        <w:t>)</w:t>
      </w:r>
      <w:r w:rsidR="009554D5" w:rsidRPr="009554D5">
        <w:rPr>
          <w:rFonts w:ascii="Marianne" w:hAnsi="Marianne"/>
          <w:b/>
          <w:bCs/>
          <w:sz w:val="20"/>
          <w:szCs w:val="20"/>
        </w:rPr>
        <w:t xml:space="preserve"> </w:t>
      </w:r>
      <w:r w:rsidRPr="009554D5">
        <w:rPr>
          <w:rFonts w:ascii="Marianne" w:hAnsi="Marianne"/>
          <w:b/>
          <w:bCs/>
          <w:sz w:val="20"/>
          <w:szCs w:val="20"/>
        </w:rPr>
        <w:t>:</w:t>
      </w:r>
      <w:r w:rsidRPr="00746413">
        <w:rPr>
          <w:rFonts w:ascii="Marianne" w:hAnsi="Marianne"/>
          <w:b/>
          <w:bCs/>
          <w:sz w:val="20"/>
          <w:szCs w:val="20"/>
        </w:rPr>
        <w:t xml:space="preserve"> </w:t>
      </w:r>
      <w:r w:rsidRPr="00746413">
        <w:rPr>
          <w:rFonts w:ascii="Marianne" w:hAnsi="Marianne"/>
          <w:bCs/>
          <w:sz w:val="20"/>
          <w:szCs w:val="20"/>
        </w:rPr>
        <w:tab/>
      </w:r>
    </w:p>
    <w:p w14:paraId="3A8C281B" w14:textId="77777777" w:rsidR="00A665BC" w:rsidRPr="00746413" w:rsidRDefault="00A665BC" w:rsidP="00A665BC">
      <w:pPr>
        <w:spacing w:after="0"/>
        <w:rPr>
          <w:rFonts w:ascii="Marianne" w:hAnsi="Marianne"/>
          <w:bCs/>
          <w:sz w:val="20"/>
          <w:szCs w:val="20"/>
        </w:rPr>
      </w:pPr>
    </w:p>
    <w:p w14:paraId="2DEB5BF7" w14:textId="77777777" w:rsidR="00A665BC" w:rsidRPr="00746413" w:rsidRDefault="00A665BC" w:rsidP="00A665BC">
      <w:pPr>
        <w:spacing w:after="0"/>
        <w:rPr>
          <w:rFonts w:ascii="Marianne" w:hAnsi="Marianne"/>
          <w:bCs/>
          <w:sz w:val="20"/>
          <w:szCs w:val="20"/>
        </w:rPr>
      </w:pPr>
      <w:r w:rsidRPr="00746413">
        <w:rPr>
          <w:rFonts w:ascii="Marianne" w:hAnsi="Marianne"/>
          <w:bCs/>
          <w:sz w:val="20"/>
          <w:szCs w:val="20"/>
        </w:rPr>
        <w:t>……………………………………………………………………………………………………………………………………</w:t>
      </w:r>
    </w:p>
    <w:p w14:paraId="3933E980" w14:textId="77777777" w:rsidR="00A665BC" w:rsidRPr="00746413" w:rsidRDefault="00A665BC" w:rsidP="00A665BC">
      <w:pPr>
        <w:spacing w:after="0"/>
        <w:rPr>
          <w:rFonts w:ascii="Marianne" w:hAnsi="Marianne"/>
          <w:bCs/>
          <w:sz w:val="20"/>
          <w:szCs w:val="20"/>
        </w:rPr>
      </w:pPr>
    </w:p>
    <w:p w14:paraId="17919404" w14:textId="77777777" w:rsidR="00A665BC" w:rsidRPr="00746413" w:rsidRDefault="00A665BC" w:rsidP="00A665BC">
      <w:pPr>
        <w:spacing w:after="0"/>
        <w:rPr>
          <w:rFonts w:ascii="Marianne" w:hAnsi="Marianne"/>
          <w:bCs/>
          <w:sz w:val="20"/>
          <w:szCs w:val="20"/>
        </w:rPr>
      </w:pPr>
    </w:p>
    <w:p w14:paraId="09490257" w14:textId="50EB84A4" w:rsidR="003214C9" w:rsidRPr="00746413" w:rsidRDefault="00A665BC" w:rsidP="00A665BC">
      <w:pPr>
        <w:spacing w:after="0"/>
        <w:rPr>
          <w:rFonts w:ascii="Marianne" w:hAnsi="Marianne"/>
          <w:b/>
          <w:bCs/>
          <w:strike/>
          <w:sz w:val="20"/>
          <w:szCs w:val="20"/>
        </w:rPr>
      </w:pPr>
      <w:r w:rsidRPr="00746413">
        <w:rPr>
          <w:rFonts w:ascii="Marianne" w:hAnsi="Marianne"/>
          <w:b/>
          <w:bCs/>
          <w:sz w:val="20"/>
          <w:szCs w:val="20"/>
        </w:rPr>
        <w:t xml:space="preserve">Délai de résolution pour un incident </w:t>
      </w:r>
      <w:r w:rsidR="00C47879" w:rsidRPr="00746413">
        <w:rPr>
          <w:rFonts w:ascii="Marianne" w:hAnsi="Marianne"/>
          <w:b/>
          <w:bCs/>
          <w:sz w:val="20"/>
          <w:szCs w:val="20"/>
        </w:rPr>
        <w:t>bloquant</w:t>
      </w:r>
      <w:r w:rsidR="001076EC" w:rsidRPr="00746413">
        <w:rPr>
          <w:rFonts w:ascii="Marianne" w:hAnsi="Marianne"/>
          <w:b/>
          <w:bCs/>
          <w:sz w:val="20"/>
          <w:szCs w:val="20"/>
        </w:rPr>
        <w:t xml:space="preserve"> (indisponibilité du service pour plusieurs utilisateurs ou blocage critique d’une fonctionnalité essentielle) </w:t>
      </w:r>
      <w:r w:rsidRPr="00746413">
        <w:rPr>
          <w:rFonts w:ascii="Marianne" w:hAnsi="Marianne"/>
          <w:b/>
          <w:bCs/>
          <w:sz w:val="20"/>
          <w:szCs w:val="20"/>
        </w:rPr>
        <w:t>en heures ouvrées</w:t>
      </w:r>
      <w:r w:rsidRPr="00746413">
        <w:rPr>
          <w:rFonts w:ascii="Marianne" w:hAnsi="Marianne"/>
          <w:b/>
          <w:bCs/>
          <w:strike/>
          <w:sz w:val="20"/>
          <w:szCs w:val="20"/>
        </w:rPr>
        <w:t xml:space="preserve"> </w:t>
      </w:r>
    </w:p>
    <w:p w14:paraId="46E81FFD" w14:textId="5BC5B8C7" w:rsidR="00A665BC" w:rsidRPr="00746413" w:rsidRDefault="00C47879" w:rsidP="00A665BC">
      <w:pPr>
        <w:spacing w:after="0"/>
        <w:rPr>
          <w:rFonts w:ascii="Marianne" w:hAnsi="Marianne"/>
          <w:bCs/>
          <w:sz w:val="20"/>
          <w:szCs w:val="20"/>
        </w:rPr>
      </w:pPr>
      <w:r w:rsidRPr="00746413">
        <w:rPr>
          <w:rFonts w:ascii="Marianne" w:hAnsi="Marianne"/>
          <w:b/>
          <w:bCs/>
          <w:sz w:val="20"/>
          <w:szCs w:val="20"/>
        </w:rPr>
        <w:t>Attention minimum exigé : rétablissement du service sous 48 heures ouvrées</w:t>
      </w:r>
      <w:r w:rsidR="001D343B">
        <w:rPr>
          <w:rFonts w:ascii="Marianne" w:hAnsi="Marianne"/>
          <w:b/>
          <w:bCs/>
          <w:sz w:val="20"/>
          <w:szCs w:val="20"/>
        </w:rPr>
        <w:t>.</w:t>
      </w:r>
    </w:p>
    <w:p w14:paraId="52201223" w14:textId="77777777" w:rsidR="00A665BC" w:rsidRPr="00746413" w:rsidRDefault="00A665BC" w:rsidP="00A665BC">
      <w:pPr>
        <w:spacing w:after="0"/>
        <w:rPr>
          <w:rFonts w:ascii="Marianne" w:hAnsi="Marianne"/>
          <w:bCs/>
          <w:sz w:val="20"/>
          <w:szCs w:val="20"/>
        </w:rPr>
      </w:pPr>
    </w:p>
    <w:p w14:paraId="3364B1C4" w14:textId="77777777" w:rsidR="00A665BC" w:rsidRPr="00A665BC" w:rsidRDefault="00A665BC" w:rsidP="00A665BC">
      <w:pPr>
        <w:spacing w:after="0"/>
        <w:rPr>
          <w:rFonts w:ascii="Marianne" w:hAnsi="Marianne"/>
          <w:b/>
          <w:bCs/>
          <w:sz w:val="20"/>
          <w:szCs w:val="20"/>
        </w:rPr>
      </w:pPr>
      <w:r w:rsidRPr="00746413">
        <w:rPr>
          <w:rFonts w:ascii="Marianne" w:hAnsi="Marianne"/>
          <w:bCs/>
          <w:sz w:val="20"/>
          <w:szCs w:val="20"/>
        </w:rPr>
        <w:t>……………………………………………………………………………………………………………………………………</w:t>
      </w:r>
    </w:p>
    <w:p w14:paraId="39047901" w14:textId="77777777" w:rsidR="00A665BC" w:rsidRPr="00A665BC" w:rsidRDefault="00A665BC" w:rsidP="00A665BC">
      <w:pPr>
        <w:spacing w:after="0"/>
        <w:rPr>
          <w:rFonts w:ascii="Marianne" w:hAnsi="Marianne"/>
          <w:sz w:val="20"/>
          <w:szCs w:val="20"/>
        </w:rPr>
      </w:pPr>
    </w:p>
    <w:p w14:paraId="7BA2FC2B" w14:textId="77777777" w:rsidR="00A665BC" w:rsidRPr="00A665BC" w:rsidRDefault="00A665BC" w:rsidP="00A665BC">
      <w:pPr>
        <w:pStyle w:val="Paragraphedeliste"/>
        <w:rPr>
          <w:rFonts w:ascii="Marianne" w:hAnsi="Marianne"/>
          <w:sz w:val="20"/>
          <w:szCs w:val="20"/>
        </w:rPr>
      </w:pPr>
    </w:p>
    <w:p w14:paraId="36B0F189" w14:textId="77777777" w:rsidR="00A665BC" w:rsidRPr="00A665BC" w:rsidRDefault="00A665BC" w:rsidP="00A665BC">
      <w:pPr>
        <w:spacing w:after="0"/>
        <w:rPr>
          <w:rFonts w:ascii="Marianne" w:hAnsi="Marianne"/>
          <w:sz w:val="20"/>
          <w:szCs w:val="20"/>
        </w:rPr>
      </w:pPr>
    </w:p>
    <w:sectPr w:rsidR="00A665BC" w:rsidRPr="00A665B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C0BF5A" w14:textId="77777777" w:rsidR="00D53CE8" w:rsidRDefault="00D53CE8" w:rsidP="00FB4BB1">
      <w:pPr>
        <w:spacing w:after="0" w:line="240" w:lineRule="auto"/>
      </w:pPr>
      <w:r>
        <w:separator/>
      </w:r>
    </w:p>
  </w:endnote>
  <w:endnote w:type="continuationSeparator" w:id="0">
    <w:p w14:paraId="5E4C84F5" w14:textId="77777777" w:rsidR="00D53CE8" w:rsidRDefault="00D53CE8" w:rsidP="00FB4B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5825063"/>
      <w:docPartObj>
        <w:docPartGallery w:val="Page Numbers (Bottom of Page)"/>
        <w:docPartUnique/>
      </w:docPartObj>
    </w:sdtPr>
    <w:sdtEndPr/>
    <w:sdtContent>
      <w:p w14:paraId="57CFBD02" w14:textId="77777777" w:rsidR="00CC5DFD" w:rsidRDefault="00CC5DFD">
        <w:pPr>
          <w:pStyle w:val="Pieddepage"/>
          <w:jc w:val="right"/>
        </w:pPr>
        <w:r>
          <w:rPr>
            <w:noProof/>
          </w:rPr>
          <w:drawing>
            <wp:anchor distT="0" distB="0" distL="114300" distR="114300" simplePos="0" relativeHeight="251658240" behindDoc="1" locked="0" layoutInCell="1" allowOverlap="1" wp14:anchorId="18BF28F0" wp14:editId="78923BBA">
              <wp:simplePos x="0" y="0"/>
              <wp:positionH relativeFrom="column">
                <wp:posOffset>-520280</wp:posOffset>
              </wp:positionH>
              <wp:positionV relativeFrom="paragraph">
                <wp:posOffset>87786</wp:posOffset>
              </wp:positionV>
              <wp:extent cx="995045" cy="422275"/>
              <wp:effectExtent l="0" t="0" r="0" b="0"/>
              <wp:wrapTight wrapText="bothSides">
                <wp:wrapPolygon edited="0">
                  <wp:start x="1241" y="2923"/>
                  <wp:lineTo x="1241" y="6821"/>
                  <wp:lineTo x="2068" y="15591"/>
                  <wp:lineTo x="2481" y="17540"/>
                  <wp:lineTo x="16541" y="17540"/>
                  <wp:lineTo x="17782" y="15591"/>
                  <wp:lineTo x="19849" y="7795"/>
                  <wp:lineTo x="19436" y="2923"/>
                  <wp:lineTo x="1241" y="2923"/>
                </wp:wrapPolygon>
              </wp:wrapTight>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995045" cy="422275"/>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PAGE   \* MERGEFORMAT</w:instrText>
        </w:r>
        <w:r>
          <w:fldChar w:fldCharType="separate"/>
        </w:r>
        <w:r>
          <w:t>2</w:t>
        </w:r>
        <w:r>
          <w:fldChar w:fldCharType="end"/>
        </w:r>
      </w:p>
    </w:sdtContent>
  </w:sdt>
  <w:p w14:paraId="5792D256" w14:textId="77777777" w:rsidR="00FB4BB1" w:rsidRDefault="00FB4BB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664436" w14:textId="77777777" w:rsidR="00D53CE8" w:rsidRDefault="00D53CE8" w:rsidP="00FB4BB1">
      <w:pPr>
        <w:spacing w:after="0" w:line="240" w:lineRule="auto"/>
      </w:pPr>
      <w:r>
        <w:separator/>
      </w:r>
    </w:p>
  </w:footnote>
  <w:footnote w:type="continuationSeparator" w:id="0">
    <w:p w14:paraId="6AAE4C44" w14:textId="77777777" w:rsidR="00D53CE8" w:rsidRDefault="00D53CE8" w:rsidP="00FB4B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499CF" w14:textId="77777777" w:rsidR="00FB4BB1" w:rsidRPr="0025666B" w:rsidRDefault="00FB4BB1" w:rsidP="00FB4BB1">
    <w:pPr>
      <w:pStyle w:val="En-tte"/>
      <w:jc w:val="center"/>
      <w:rPr>
        <w:rFonts w:ascii="Marianne" w:hAnsi="Marianne" w:cs="Arial"/>
        <w:b/>
        <w:bCs/>
        <w:sz w:val="20"/>
      </w:rPr>
    </w:pPr>
    <w:r w:rsidRPr="0025666B">
      <w:rPr>
        <w:rFonts w:ascii="Marianne" w:hAnsi="Marianne" w:cs="Arial"/>
        <w:b/>
        <w:bCs/>
        <w:sz w:val="20"/>
      </w:rPr>
      <w:t>Marché 2025.41 : Création d’une plateforme d’intermédiation pour l’Université de Lille</w:t>
    </w:r>
  </w:p>
  <w:p w14:paraId="790D3FCF" w14:textId="77777777" w:rsidR="00FB4BB1" w:rsidRDefault="00FB4B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B93191"/>
    <w:multiLevelType w:val="multilevel"/>
    <w:tmpl w:val="AA96E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DB2773"/>
    <w:multiLevelType w:val="hybridMultilevel"/>
    <w:tmpl w:val="E5661908"/>
    <w:lvl w:ilvl="0" w:tplc="2FE236F6">
      <w:numFmt w:val="bullet"/>
      <w:lvlText w:val="•"/>
      <w:lvlJc w:val="left"/>
      <w:pPr>
        <w:ind w:left="720" w:hanging="360"/>
      </w:pPr>
      <w:rPr>
        <w:rFonts w:ascii="Marianne" w:eastAsiaTheme="minorHAnsi" w:hAnsi="Marianne" w:cstheme="minorBidi" w:hint="default"/>
      </w:rPr>
    </w:lvl>
    <w:lvl w:ilvl="1" w:tplc="CD5A90D6">
      <w:numFmt w:val="bullet"/>
      <w:lvlText w:val=""/>
      <w:lvlJc w:val="left"/>
      <w:pPr>
        <w:ind w:left="1440" w:hanging="360"/>
      </w:pPr>
      <w:rPr>
        <w:rFonts w:ascii="Marianne" w:eastAsia="Times New Roman" w:hAnsi="Marianne"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0D37011"/>
    <w:multiLevelType w:val="multilevel"/>
    <w:tmpl w:val="23329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CD7E41"/>
    <w:multiLevelType w:val="hybridMultilevel"/>
    <w:tmpl w:val="84F8931C"/>
    <w:lvl w:ilvl="0" w:tplc="34D425D4">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D430BDA"/>
    <w:multiLevelType w:val="hybridMultilevel"/>
    <w:tmpl w:val="ADE0D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BB1"/>
    <w:rsid w:val="0000379A"/>
    <w:rsid w:val="0006119C"/>
    <w:rsid w:val="000D73C5"/>
    <w:rsid w:val="000F19DC"/>
    <w:rsid w:val="000F1C38"/>
    <w:rsid w:val="001076EC"/>
    <w:rsid w:val="00141136"/>
    <w:rsid w:val="00170935"/>
    <w:rsid w:val="001D343B"/>
    <w:rsid w:val="00233CDE"/>
    <w:rsid w:val="0025666B"/>
    <w:rsid w:val="002C2C01"/>
    <w:rsid w:val="002E4806"/>
    <w:rsid w:val="002F689D"/>
    <w:rsid w:val="003214C9"/>
    <w:rsid w:val="003E6A70"/>
    <w:rsid w:val="004C7D20"/>
    <w:rsid w:val="004E42E1"/>
    <w:rsid w:val="005054FF"/>
    <w:rsid w:val="005551B5"/>
    <w:rsid w:val="005844BA"/>
    <w:rsid w:val="005A2128"/>
    <w:rsid w:val="005A2FF1"/>
    <w:rsid w:val="005A5345"/>
    <w:rsid w:val="007141B8"/>
    <w:rsid w:val="00746413"/>
    <w:rsid w:val="008E5ABE"/>
    <w:rsid w:val="009554D5"/>
    <w:rsid w:val="00A52280"/>
    <w:rsid w:val="00A665BC"/>
    <w:rsid w:val="00C47879"/>
    <w:rsid w:val="00CC5DFD"/>
    <w:rsid w:val="00CE41A5"/>
    <w:rsid w:val="00D528D0"/>
    <w:rsid w:val="00D53CE8"/>
    <w:rsid w:val="00E4086E"/>
    <w:rsid w:val="00EB6B09"/>
    <w:rsid w:val="00F31182"/>
    <w:rsid w:val="00F773BF"/>
    <w:rsid w:val="00F91DD0"/>
    <w:rsid w:val="00FB4B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7A445"/>
  <w15:chartTrackingRefBased/>
  <w15:docId w15:val="{8F336692-0740-42A1-9694-CFCB0C4AF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FB4BB1"/>
    <w:pPr>
      <w:tabs>
        <w:tab w:val="center" w:pos="4536"/>
        <w:tab w:val="right" w:pos="9072"/>
      </w:tabs>
      <w:spacing w:after="0" w:line="240" w:lineRule="auto"/>
    </w:pPr>
  </w:style>
  <w:style w:type="character" w:customStyle="1" w:styleId="En-tteCar">
    <w:name w:val="En-tête Car"/>
    <w:basedOn w:val="Policepardfaut"/>
    <w:link w:val="En-tte"/>
    <w:uiPriority w:val="99"/>
    <w:rsid w:val="00FB4BB1"/>
  </w:style>
  <w:style w:type="paragraph" w:styleId="Pieddepage">
    <w:name w:val="footer"/>
    <w:basedOn w:val="Normal"/>
    <w:link w:val="PieddepageCar"/>
    <w:uiPriority w:val="99"/>
    <w:unhideWhenUsed/>
    <w:rsid w:val="00FB4BB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B4BB1"/>
  </w:style>
  <w:style w:type="paragraph" w:styleId="NormalWeb">
    <w:name w:val="Normal (Web)"/>
    <w:basedOn w:val="Normal"/>
    <w:uiPriority w:val="99"/>
    <w:semiHidden/>
    <w:unhideWhenUsed/>
    <w:rsid w:val="00FB4BB1"/>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4E42E1"/>
    <w:pPr>
      <w:ind w:left="720"/>
      <w:contextualSpacing/>
    </w:pPr>
  </w:style>
  <w:style w:type="character" w:styleId="Marquedecommentaire">
    <w:name w:val="annotation reference"/>
    <w:basedOn w:val="Policepardfaut"/>
    <w:uiPriority w:val="99"/>
    <w:semiHidden/>
    <w:unhideWhenUsed/>
    <w:rsid w:val="00F773BF"/>
    <w:rPr>
      <w:sz w:val="16"/>
      <w:szCs w:val="16"/>
    </w:rPr>
  </w:style>
  <w:style w:type="paragraph" w:styleId="Commentaire">
    <w:name w:val="annotation text"/>
    <w:basedOn w:val="Normal"/>
    <w:link w:val="CommentaireCar"/>
    <w:uiPriority w:val="99"/>
    <w:semiHidden/>
    <w:unhideWhenUsed/>
    <w:rsid w:val="00F773BF"/>
    <w:pPr>
      <w:spacing w:line="240" w:lineRule="auto"/>
    </w:pPr>
    <w:rPr>
      <w:sz w:val="20"/>
      <w:szCs w:val="20"/>
    </w:rPr>
  </w:style>
  <w:style w:type="character" w:customStyle="1" w:styleId="CommentaireCar">
    <w:name w:val="Commentaire Car"/>
    <w:basedOn w:val="Policepardfaut"/>
    <w:link w:val="Commentaire"/>
    <w:uiPriority w:val="99"/>
    <w:semiHidden/>
    <w:rsid w:val="00F773BF"/>
    <w:rPr>
      <w:sz w:val="20"/>
      <w:szCs w:val="20"/>
    </w:rPr>
  </w:style>
  <w:style w:type="paragraph" w:styleId="Objetducommentaire">
    <w:name w:val="annotation subject"/>
    <w:basedOn w:val="Commentaire"/>
    <w:next w:val="Commentaire"/>
    <w:link w:val="ObjetducommentaireCar"/>
    <w:uiPriority w:val="99"/>
    <w:semiHidden/>
    <w:unhideWhenUsed/>
    <w:rsid w:val="00F773BF"/>
    <w:rPr>
      <w:b/>
      <w:bCs/>
    </w:rPr>
  </w:style>
  <w:style w:type="character" w:customStyle="1" w:styleId="ObjetducommentaireCar">
    <w:name w:val="Objet du commentaire Car"/>
    <w:basedOn w:val="CommentaireCar"/>
    <w:link w:val="Objetducommentaire"/>
    <w:uiPriority w:val="99"/>
    <w:semiHidden/>
    <w:rsid w:val="00F773BF"/>
    <w:rPr>
      <w:b/>
      <w:bCs/>
      <w:sz w:val="20"/>
      <w:szCs w:val="20"/>
    </w:rPr>
  </w:style>
  <w:style w:type="paragraph" w:styleId="Textedebulles">
    <w:name w:val="Balloon Text"/>
    <w:basedOn w:val="Normal"/>
    <w:link w:val="TextedebullesCar"/>
    <w:uiPriority w:val="99"/>
    <w:semiHidden/>
    <w:unhideWhenUsed/>
    <w:rsid w:val="00F773B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773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20366">
      <w:bodyDiv w:val="1"/>
      <w:marLeft w:val="0"/>
      <w:marRight w:val="0"/>
      <w:marTop w:val="0"/>
      <w:marBottom w:val="0"/>
      <w:divBdr>
        <w:top w:val="none" w:sz="0" w:space="0" w:color="auto"/>
        <w:left w:val="none" w:sz="0" w:space="0" w:color="auto"/>
        <w:bottom w:val="none" w:sz="0" w:space="0" w:color="auto"/>
        <w:right w:val="none" w:sz="0" w:space="0" w:color="auto"/>
      </w:divBdr>
    </w:div>
    <w:div w:id="159077395">
      <w:bodyDiv w:val="1"/>
      <w:marLeft w:val="0"/>
      <w:marRight w:val="0"/>
      <w:marTop w:val="0"/>
      <w:marBottom w:val="0"/>
      <w:divBdr>
        <w:top w:val="none" w:sz="0" w:space="0" w:color="auto"/>
        <w:left w:val="none" w:sz="0" w:space="0" w:color="auto"/>
        <w:bottom w:val="none" w:sz="0" w:space="0" w:color="auto"/>
        <w:right w:val="none" w:sz="0" w:space="0" w:color="auto"/>
      </w:divBdr>
      <w:divsChild>
        <w:div w:id="5985608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023859">
      <w:bodyDiv w:val="1"/>
      <w:marLeft w:val="0"/>
      <w:marRight w:val="0"/>
      <w:marTop w:val="0"/>
      <w:marBottom w:val="0"/>
      <w:divBdr>
        <w:top w:val="none" w:sz="0" w:space="0" w:color="auto"/>
        <w:left w:val="none" w:sz="0" w:space="0" w:color="auto"/>
        <w:bottom w:val="none" w:sz="0" w:space="0" w:color="auto"/>
        <w:right w:val="none" w:sz="0" w:space="0" w:color="auto"/>
      </w:divBdr>
      <w:divsChild>
        <w:div w:id="830288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394006">
      <w:bodyDiv w:val="1"/>
      <w:marLeft w:val="0"/>
      <w:marRight w:val="0"/>
      <w:marTop w:val="0"/>
      <w:marBottom w:val="0"/>
      <w:divBdr>
        <w:top w:val="none" w:sz="0" w:space="0" w:color="auto"/>
        <w:left w:val="none" w:sz="0" w:space="0" w:color="auto"/>
        <w:bottom w:val="none" w:sz="0" w:space="0" w:color="auto"/>
        <w:right w:val="none" w:sz="0" w:space="0" w:color="auto"/>
      </w:divBdr>
    </w:div>
    <w:div w:id="1199195282">
      <w:bodyDiv w:val="1"/>
      <w:marLeft w:val="0"/>
      <w:marRight w:val="0"/>
      <w:marTop w:val="0"/>
      <w:marBottom w:val="0"/>
      <w:divBdr>
        <w:top w:val="none" w:sz="0" w:space="0" w:color="auto"/>
        <w:left w:val="none" w:sz="0" w:space="0" w:color="auto"/>
        <w:bottom w:val="none" w:sz="0" w:space="0" w:color="auto"/>
        <w:right w:val="none" w:sz="0" w:space="0" w:color="auto"/>
      </w:divBdr>
    </w:div>
    <w:div w:id="1293290769">
      <w:bodyDiv w:val="1"/>
      <w:marLeft w:val="0"/>
      <w:marRight w:val="0"/>
      <w:marTop w:val="0"/>
      <w:marBottom w:val="0"/>
      <w:divBdr>
        <w:top w:val="none" w:sz="0" w:space="0" w:color="auto"/>
        <w:left w:val="none" w:sz="0" w:space="0" w:color="auto"/>
        <w:bottom w:val="none" w:sz="0" w:space="0" w:color="auto"/>
        <w:right w:val="none" w:sz="0" w:space="0" w:color="auto"/>
      </w:divBdr>
    </w:div>
    <w:div w:id="1563053583">
      <w:bodyDiv w:val="1"/>
      <w:marLeft w:val="0"/>
      <w:marRight w:val="0"/>
      <w:marTop w:val="0"/>
      <w:marBottom w:val="0"/>
      <w:divBdr>
        <w:top w:val="none" w:sz="0" w:space="0" w:color="auto"/>
        <w:left w:val="none" w:sz="0" w:space="0" w:color="auto"/>
        <w:bottom w:val="none" w:sz="0" w:space="0" w:color="auto"/>
        <w:right w:val="none" w:sz="0" w:space="0" w:color="auto"/>
      </w:divBdr>
    </w:div>
    <w:div w:id="1925525272">
      <w:bodyDiv w:val="1"/>
      <w:marLeft w:val="0"/>
      <w:marRight w:val="0"/>
      <w:marTop w:val="0"/>
      <w:marBottom w:val="0"/>
      <w:divBdr>
        <w:top w:val="none" w:sz="0" w:space="0" w:color="auto"/>
        <w:left w:val="none" w:sz="0" w:space="0" w:color="auto"/>
        <w:bottom w:val="none" w:sz="0" w:space="0" w:color="auto"/>
        <w:right w:val="none" w:sz="0" w:space="0" w:color="auto"/>
      </w:divBdr>
    </w:div>
    <w:div w:id="205376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945D0-DA5E-4A38-9340-8CAEA1681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3</Pages>
  <Words>747</Words>
  <Characters>4114</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Université de Lille</Company>
  <LinksUpToDate>false</LinksUpToDate>
  <CharactersWithSpaces>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Margaux Malonga-Parsy</dc:creator>
  <cp:keywords/>
  <dc:description/>
  <cp:lastModifiedBy>Margaux Malonga-Parsy</cp:lastModifiedBy>
  <cp:revision>16</cp:revision>
  <dcterms:created xsi:type="dcterms:W3CDTF">2025-10-22T09:06:00Z</dcterms:created>
  <dcterms:modified xsi:type="dcterms:W3CDTF">2025-10-31T09:02:00Z</dcterms:modified>
</cp:coreProperties>
</file>